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E5" w:rsidRPr="006056E5" w:rsidRDefault="006056E5" w:rsidP="006056E5">
      <w:pPr>
        <w:pStyle w:val="title"/>
        <w:shd w:val="clear" w:color="auto" w:fill="FFFFFF"/>
        <w:spacing w:before="75" w:beforeAutospacing="0" w:after="0" w:afterAutospacing="0"/>
        <w:ind w:left="300"/>
        <w:jc w:val="center"/>
        <w:rPr>
          <w:b/>
          <w:bCs/>
          <w:color w:val="222222"/>
          <w:sz w:val="20"/>
          <w:szCs w:val="20"/>
        </w:rPr>
      </w:pPr>
      <w:r w:rsidRPr="006056E5">
        <w:rPr>
          <w:b/>
          <w:bCs/>
          <w:color w:val="222222"/>
          <w:sz w:val="20"/>
          <w:szCs w:val="20"/>
        </w:rPr>
        <w:t>Сведения о заключенных договорах за 06.2023 год</w:t>
      </w:r>
    </w:p>
    <w:tbl>
      <w:tblPr>
        <w:tblW w:w="15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7770"/>
        <w:gridCol w:w="1291"/>
        <w:gridCol w:w="1861"/>
      </w:tblGrid>
      <w:tr w:rsidR="006056E5" w:rsidRPr="006056E5" w:rsidTr="006056E5">
        <w:trPr>
          <w:tblHeader/>
        </w:trPr>
        <w:tc>
          <w:tcPr>
            <w:tcW w:w="4155" w:type="dxa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582" w:type="dxa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sz w:val="20"/>
                <w:szCs w:val="20"/>
              </w:rPr>
            </w:pPr>
          </w:p>
        </w:tc>
      </w:tr>
      <w:tr w:rsidR="006056E5" w:rsidRPr="006056E5" w:rsidTr="006056E5">
        <w:trPr>
          <w:tblHeader/>
        </w:trPr>
        <w:tc>
          <w:tcPr>
            <w:tcW w:w="15168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1.Информация о заказчике</w:t>
            </w:r>
          </w:p>
        </w:tc>
      </w:tr>
      <w:tr w:rsidR="006056E5" w:rsidRPr="006056E5" w:rsidTr="006056E5">
        <w:tc>
          <w:tcPr>
            <w:tcW w:w="15168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</w:p>
        </w:tc>
      </w:tr>
      <w:tr w:rsidR="006056E5" w:rsidRPr="006056E5" w:rsidTr="006056E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Коды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ИНН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2222050969</w:t>
            </w:r>
          </w:p>
        </w:tc>
      </w:tr>
      <w:tr w:rsidR="006056E5" w:rsidRPr="006056E5" w:rsidTr="006056E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КПП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222201001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ОКОПФ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12300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ОКФС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656922, КРАЙ АЛТАЙСКИЙ, Г. БАРНАУЛ, УЛ. ПОПОВА, дом Д.242, корпус НЕТ, офис (квартира) НЕТ</w:t>
            </w:r>
            <w:r w:rsidRPr="006056E5">
              <w:rPr>
                <w:color w:val="222222"/>
                <w:sz w:val="20"/>
                <w:szCs w:val="20"/>
              </w:rPr>
              <w:br/>
              <w:t>3852-229046</w:t>
            </w:r>
            <w:r w:rsidRPr="006056E5">
              <w:rPr>
                <w:color w:val="222222"/>
                <w:sz w:val="20"/>
                <w:szCs w:val="20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ОКТМО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01701000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sz w:val="20"/>
                <w:szCs w:val="20"/>
              </w:rPr>
            </w:pP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hideMark/>
          </w:tcPr>
          <w:p w:rsidR="006056E5" w:rsidRPr="006056E5" w:rsidRDefault="006056E5">
            <w:pPr>
              <w:rPr>
                <w:i/>
                <w:iCs/>
                <w:color w:val="222222"/>
                <w:sz w:val="20"/>
                <w:szCs w:val="20"/>
              </w:rPr>
            </w:pPr>
            <w:r w:rsidRPr="006056E5">
              <w:rPr>
                <w:i/>
                <w:iCs/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ОКЕИ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383</w:t>
            </w:r>
          </w:p>
        </w:tc>
      </w:tr>
    </w:tbl>
    <w:p w:rsidR="006056E5" w:rsidRPr="006056E5" w:rsidRDefault="006056E5" w:rsidP="006056E5">
      <w:pPr>
        <w:pStyle w:val="undertitle"/>
        <w:shd w:val="clear" w:color="auto" w:fill="FFFFFF"/>
        <w:spacing w:before="75" w:beforeAutospacing="0" w:after="0" w:afterAutospacing="0"/>
        <w:ind w:left="300"/>
        <w:jc w:val="center"/>
        <w:rPr>
          <w:b/>
          <w:bCs/>
          <w:color w:val="222222"/>
          <w:sz w:val="20"/>
          <w:szCs w:val="20"/>
        </w:rPr>
      </w:pPr>
      <w:r w:rsidRPr="006056E5">
        <w:rPr>
          <w:b/>
          <w:bCs/>
          <w:color w:val="222222"/>
          <w:sz w:val="20"/>
          <w:szCs w:val="20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3692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3470"/>
        <w:gridCol w:w="1821"/>
        <w:gridCol w:w="5101"/>
        <w:gridCol w:w="1464"/>
        <w:gridCol w:w="1399"/>
      </w:tblGrid>
      <w:tr w:rsidR="006056E5" w:rsidRPr="006056E5" w:rsidTr="006056E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№ п/п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Предмет договора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Выполнение работ по строительству КЛ-10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 xml:space="preserve"> от муфт М1, М2 до КТПП-10/0,4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 xml:space="preserve"> и трансформаторной подстанции КТПП-КК-630-10/0,4 </w:t>
            </w:r>
            <w:r w:rsidRPr="006056E5">
              <w:rPr>
                <w:color w:val="222222"/>
                <w:sz w:val="20"/>
                <w:szCs w:val="20"/>
              </w:rPr>
              <w:lastRenderedPageBreak/>
              <w:t>УХЛ1 по адресу: Российская Федерация, Алтайский край, г. Барнаул, ул. Дальняя, 13.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52222050969230000060000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283 768,00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proofErr w:type="gramStart"/>
            <w:r w:rsidRPr="006056E5">
              <w:rPr>
                <w:color w:val="222222"/>
                <w:sz w:val="20"/>
                <w:szCs w:val="20"/>
              </w:rPr>
              <w:t>сведения</w:t>
            </w:r>
            <w:proofErr w:type="gramEnd"/>
            <w:r w:rsidRPr="006056E5">
              <w:rPr>
                <w:color w:val="222222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неразмещении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386 336,07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</w:t>
            </w:r>
          </w:p>
        </w:tc>
      </w:tr>
      <w:tr w:rsidR="006056E5" w:rsidRPr="006056E5" w:rsidTr="006056E5">
        <w:tc>
          <w:tcPr>
            <w:tcW w:w="10829" w:type="dxa"/>
            <w:gridSpan w:val="4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670 104,07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</w:t>
            </w:r>
          </w:p>
        </w:tc>
      </w:tr>
      <w:tr w:rsidR="006056E5" w:rsidRPr="006056E5" w:rsidTr="006056E5">
        <w:tc>
          <w:tcPr>
            <w:tcW w:w="13692" w:type="dxa"/>
            <w:gridSpan w:val="6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из них: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0392" w:type="dxa"/>
            <w:gridSpan w:val="3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0392" w:type="dxa"/>
            <w:gridSpan w:val="3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неразмещении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386 336,07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0392" w:type="dxa"/>
            <w:gridSpan w:val="3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283 768,00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</w:tr>
      <w:tr w:rsidR="006056E5" w:rsidRPr="006056E5" w:rsidTr="006056E5"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0392" w:type="dxa"/>
            <w:gridSpan w:val="3"/>
            <w:shd w:val="clear" w:color="auto" w:fill="FFFFFF"/>
            <w:vAlign w:val="center"/>
            <w:hideMark/>
          </w:tcPr>
          <w:p w:rsidR="006056E5" w:rsidRPr="006056E5" w:rsidRDefault="006056E5">
            <w:pPr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</w:t>
            </w:r>
          </w:p>
        </w:tc>
      </w:tr>
    </w:tbl>
    <w:p w:rsidR="006056E5" w:rsidRPr="006056E5" w:rsidRDefault="006056E5" w:rsidP="006056E5">
      <w:pPr>
        <w:pStyle w:val="undertitle"/>
        <w:shd w:val="clear" w:color="auto" w:fill="FFFFFF"/>
        <w:spacing w:before="75" w:beforeAutospacing="0" w:after="0" w:afterAutospacing="0"/>
        <w:ind w:left="300"/>
        <w:jc w:val="center"/>
        <w:rPr>
          <w:b/>
          <w:bCs/>
          <w:color w:val="222222"/>
          <w:sz w:val="20"/>
          <w:szCs w:val="20"/>
        </w:rPr>
      </w:pPr>
      <w:r w:rsidRPr="006056E5">
        <w:rPr>
          <w:b/>
          <w:bCs/>
          <w:color w:val="222222"/>
          <w:sz w:val="20"/>
          <w:szCs w:val="20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424"/>
        <w:gridCol w:w="3604"/>
        <w:gridCol w:w="2474"/>
        <w:gridCol w:w="2128"/>
        <w:gridCol w:w="2082"/>
        <w:gridCol w:w="1605"/>
      </w:tblGrid>
      <w:tr w:rsidR="006056E5" w:rsidRPr="006056E5" w:rsidTr="006056E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6056E5">
              <w:rPr>
                <w:b/>
                <w:bCs/>
                <w:color w:val="222222"/>
                <w:sz w:val="20"/>
                <w:szCs w:val="20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bookmarkStart w:id="0" w:name="_GoBack"/>
        <w:bookmarkEnd w:id="0"/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подноском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Жернова, точильные камни, шлифовальные круги и аналогичные изделия без каркаса, для обработки </w:t>
            </w:r>
            <w:r w:rsidRPr="006056E5">
              <w:rPr>
                <w:color w:val="222222"/>
                <w:sz w:val="20"/>
                <w:szCs w:val="20"/>
              </w:rPr>
              <w:lastRenderedPageBreak/>
              <w:t xml:space="preserve">камней, и их части, из природного камня, агломерированных природных или </w:t>
            </w:r>
            <w:proofErr w:type="gramStart"/>
            <w:r w:rsidRPr="006056E5">
              <w:rPr>
                <w:color w:val="222222"/>
                <w:sz w:val="20"/>
                <w:szCs w:val="20"/>
              </w:rPr>
              <w:t>искусственных абразивов</w:t>
            </w:r>
            <w:proofErr w:type="gramEnd"/>
            <w:r w:rsidRPr="006056E5">
              <w:rPr>
                <w:color w:val="222222"/>
                <w:sz w:val="20"/>
                <w:szCs w:val="20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рентгеноскопические (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флуороскопические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Комплектующие (запасные части) электрических машин и оборудования для пайки мягким и твердым припоем и </w:t>
            </w:r>
            <w:r w:rsidRPr="006056E5">
              <w:rPr>
                <w:color w:val="222222"/>
                <w:sz w:val="20"/>
                <w:szCs w:val="20"/>
              </w:rPr>
              <w:lastRenderedPageBreak/>
              <w:t>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6056E5">
              <w:rPr>
                <w:color w:val="222222"/>
                <w:sz w:val="20"/>
                <w:szCs w:val="20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Средства транспортные, предназначенные для технического </w:t>
            </w:r>
            <w:r w:rsidRPr="006056E5">
              <w:rPr>
                <w:color w:val="222222"/>
                <w:sz w:val="20"/>
                <w:szCs w:val="20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Вагоны железнодорожные или трамвайные пассажирские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немоторные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6056E5">
              <w:rPr>
                <w:color w:val="222222"/>
                <w:sz w:val="20"/>
                <w:szCs w:val="20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 xml:space="preserve">Басы (включая тубы, геликоны, </w:t>
            </w:r>
            <w:proofErr w:type="spellStart"/>
            <w:r w:rsidRPr="006056E5">
              <w:rPr>
                <w:color w:val="222222"/>
                <w:sz w:val="20"/>
                <w:szCs w:val="20"/>
              </w:rPr>
              <w:t>сузофоны</w:t>
            </w:r>
            <w:proofErr w:type="spellEnd"/>
            <w:r w:rsidRPr="006056E5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32.50.21.121</w:t>
            </w:r>
            <w:r w:rsidRPr="006056E5">
              <w:rPr>
                <w:color w:val="222222"/>
                <w:sz w:val="20"/>
                <w:szCs w:val="20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  <w:tr w:rsidR="006056E5" w:rsidRPr="006056E5" w:rsidTr="006056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center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6E5" w:rsidRPr="006056E5" w:rsidRDefault="006056E5">
            <w:pPr>
              <w:jc w:val="right"/>
              <w:rPr>
                <w:color w:val="222222"/>
                <w:sz w:val="20"/>
                <w:szCs w:val="20"/>
              </w:rPr>
            </w:pPr>
            <w:r w:rsidRPr="006056E5">
              <w:rPr>
                <w:color w:val="222222"/>
                <w:sz w:val="20"/>
                <w:szCs w:val="20"/>
              </w:rPr>
              <w:t>0,00</w:t>
            </w:r>
          </w:p>
        </w:tc>
      </w:tr>
    </w:tbl>
    <w:p w:rsidR="007F5C08" w:rsidRPr="006056E5" w:rsidRDefault="007F5C08">
      <w:pPr>
        <w:rPr>
          <w:sz w:val="20"/>
          <w:szCs w:val="20"/>
        </w:rPr>
      </w:pPr>
    </w:p>
    <w:sectPr w:rsidR="007F5C08" w:rsidRPr="006056E5" w:rsidSect="00605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5"/>
    <w:rsid w:val="003D03C5"/>
    <w:rsid w:val="006056E5"/>
    <w:rsid w:val="007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DCD6-C046-4710-A165-521BF43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056E5"/>
    <w:pPr>
      <w:spacing w:before="100" w:beforeAutospacing="1" w:after="100" w:afterAutospacing="1"/>
    </w:pPr>
  </w:style>
  <w:style w:type="paragraph" w:customStyle="1" w:styleId="undertitle">
    <w:name w:val="undertitle"/>
    <w:basedOn w:val="a"/>
    <w:rsid w:val="0060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4200</Words>
  <Characters>23940</Characters>
  <Application>Microsoft Office Word</Application>
  <DocSecurity>0</DocSecurity>
  <Lines>199</Lines>
  <Paragraphs>56</Paragraphs>
  <ScaleCrop>false</ScaleCrop>
  <Company/>
  <LinksUpToDate>false</LinksUpToDate>
  <CharactersWithSpaces>28084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2023-07-07T10:27:00Z</dcterms:created>
  <dcterms:modified xsi:type="dcterms:W3CDTF">2023-07-07T10:28:00Z</dcterms:modified>
</cp:coreProperties>
</file>