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87" w:rsidRPr="0014068F" w:rsidRDefault="00844487">
      <w:pPr>
        <w:pStyle w:val="ConsPlusNormal"/>
        <w:jc w:val="both"/>
        <w:rPr>
          <w:color w:val="000000" w:themeColor="text1"/>
        </w:rPr>
      </w:pPr>
    </w:p>
    <w:p w:rsidR="00844487" w:rsidRPr="0014068F" w:rsidRDefault="00844487">
      <w:pPr>
        <w:pStyle w:val="ConsPlusNormal"/>
        <w:rPr>
          <w:color w:val="000000" w:themeColor="text1"/>
        </w:rPr>
      </w:pPr>
      <w:r w:rsidRPr="0014068F">
        <w:rPr>
          <w:color w:val="000000" w:themeColor="text1"/>
        </w:rPr>
        <w:t>Зарегистрировано в Минюсте России 28 ноября 2012 г. N 25948</w:t>
      </w:r>
    </w:p>
    <w:p w:rsidR="00844487" w:rsidRPr="0014068F" w:rsidRDefault="00844487">
      <w:pPr>
        <w:pStyle w:val="ConsPlusNormal"/>
        <w:pBdr>
          <w:top w:val="single" w:sz="6" w:space="0" w:color="auto"/>
        </w:pBdr>
        <w:spacing w:before="100" w:after="100"/>
        <w:jc w:val="both"/>
        <w:rPr>
          <w:color w:val="000000" w:themeColor="text1"/>
          <w:sz w:val="2"/>
          <w:szCs w:val="2"/>
        </w:rPr>
      </w:pPr>
    </w:p>
    <w:p w:rsidR="00844487" w:rsidRPr="0014068F" w:rsidRDefault="00844487">
      <w:pPr>
        <w:pStyle w:val="ConsPlusNormal"/>
        <w:rPr>
          <w:color w:val="000000" w:themeColor="text1"/>
        </w:rPr>
      </w:pPr>
    </w:p>
    <w:p w:rsidR="00844487" w:rsidRPr="0014068F" w:rsidRDefault="00844487">
      <w:pPr>
        <w:pStyle w:val="ConsPlusTitle"/>
        <w:jc w:val="center"/>
        <w:rPr>
          <w:color w:val="000000" w:themeColor="text1"/>
        </w:rPr>
      </w:pPr>
      <w:r w:rsidRPr="0014068F">
        <w:rPr>
          <w:color w:val="000000" w:themeColor="text1"/>
        </w:rPr>
        <w:t>ФЕДЕРАЛЬНАЯ СЛУЖБА ПО ТАРИФАМИ</w:t>
      </w:r>
    </w:p>
    <w:p w:rsidR="00844487" w:rsidRPr="0014068F" w:rsidRDefault="00844487">
      <w:pPr>
        <w:pStyle w:val="ConsPlusTitle"/>
        <w:jc w:val="center"/>
        <w:rPr>
          <w:color w:val="000000" w:themeColor="text1"/>
        </w:rPr>
      </w:pPr>
    </w:p>
    <w:p w:rsidR="00844487" w:rsidRPr="0014068F" w:rsidRDefault="00844487">
      <w:pPr>
        <w:pStyle w:val="ConsPlusTitle"/>
        <w:jc w:val="center"/>
        <w:rPr>
          <w:color w:val="000000" w:themeColor="text1"/>
        </w:rPr>
      </w:pPr>
      <w:r w:rsidRPr="0014068F">
        <w:rPr>
          <w:color w:val="000000" w:themeColor="text1"/>
        </w:rPr>
        <w:t>ПРИКАЗ</w:t>
      </w:r>
    </w:p>
    <w:p w:rsidR="00844487" w:rsidRPr="0014068F" w:rsidRDefault="00844487">
      <w:pPr>
        <w:pStyle w:val="ConsPlusTitle"/>
        <w:jc w:val="center"/>
        <w:rPr>
          <w:color w:val="000000" w:themeColor="text1"/>
        </w:rPr>
      </w:pPr>
      <w:r w:rsidRPr="0014068F">
        <w:rPr>
          <w:color w:val="000000" w:themeColor="text1"/>
        </w:rPr>
        <w:t>от 11 сентября 2012 г. N 209-э/1</w:t>
      </w:r>
    </w:p>
    <w:p w:rsidR="00844487" w:rsidRPr="0014068F" w:rsidRDefault="00844487">
      <w:pPr>
        <w:pStyle w:val="ConsPlusTitle"/>
        <w:jc w:val="center"/>
        <w:rPr>
          <w:color w:val="000000" w:themeColor="text1"/>
        </w:rPr>
      </w:pPr>
    </w:p>
    <w:p w:rsidR="00844487" w:rsidRPr="0014068F" w:rsidRDefault="00844487">
      <w:pPr>
        <w:pStyle w:val="ConsPlusTitle"/>
        <w:jc w:val="center"/>
        <w:rPr>
          <w:color w:val="000000" w:themeColor="text1"/>
        </w:rPr>
      </w:pPr>
      <w:r w:rsidRPr="0014068F">
        <w:rPr>
          <w:color w:val="000000" w:themeColor="text1"/>
        </w:rPr>
        <w:t>ОБ УТВЕРЖДЕНИИ МЕТОДИЧЕСКИХ УКАЗАНИЙ</w:t>
      </w:r>
    </w:p>
    <w:p w:rsidR="00844487" w:rsidRPr="0014068F" w:rsidRDefault="00844487">
      <w:pPr>
        <w:pStyle w:val="ConsPlusTitle"/>
        <w:jc w:val="center"/>
        <w:rPr>
          <w:color w:val="000000" w:themeColor="text1"/>
        </w:rPr>
      </w:pPr>
      <w:r w:rsidRPr="0014068F">
        <w:rPr>
          <w:color w:val="000000" w:themeColor="text1"/>
        </w:rPr>
        <w:t>ПО ОПРЕДЕЛЕНИЮ РАЗМЕРА ПЛАТЫ ЗА ТЕХНОЛОГИЧЕСКОЕ</w:t>
      </w:r>
    </w:p>
    <w:p w:rsidR="00844487" w:rsidRPr="0014068F" w:rsidRDefault="00844487">
      <w:pPr>
        <w:pStyle w:val="ConsPlusTitle"/>
        <w:jc w:val="center"/>
        <w:rPr>
          <w:color w:val="000000" w:themeColor="text1"/>
        </w:rPr>
      </w:pPr>
      <w:r w:rsidRPr="0014068F">
        <w:rPr>
          <w:color w:val="000000" w:themeColor="text1"/>
        </w:rPr>
        <w:t>ПРИСОЕДИНЕНИЕ К ЭЛЕКТРИЧЕСКИМ СЕТЯМ</w:t>
      </w:r>
    </w:p>
    <w:p w:rsidR="00844487" w:rsidRPr="0014068F" w:rsidRDefault="00844487">
      <w:pPr>
        <w:pStyle w:val="ConsPlusNormal"/>
        <w:jc w:val="center"/>
        <w:rPr>
          <w:color w:val="000000" w:themeColor="text1"/>
        </w:rPr>
      </w:pPr>
      <w:r w:rsidRPr="0014068F">
        <w:rPr>
          <w:color w:val="000000" w:themeColor="text1"/>
        </w:rPr>
        <w:t>Список изменяющих документов</w:t>
      </w:r>
    </w:p>
    <w:p w:rsidR="00844487" w:rsidRPr="0014068F" w:rsidRDefault="00844487">
      <w:pPr>
        <w:pStyle w:val="ConsPlusNormal"/>
        <w:jc w:val="center"/>
        <w:rPr>
          <w:color w:val="000000" w:themeColor="text1"/>
        </w:rPr>
      </w:pPr>
      <w:r w:rsidRPr="0014068F">
        <w:rPr>
          <w:color w:val="000000" w:themeColor="text1"/>
        </w:rPr>
        <w:t xml:space="preserve">(в ред. Приказов ФСТ России от 27.12.2013 </w:t>
      </w:r>
      <w:hyperlink r:id="rId4" w:history="1">
        <w:r w:rsidRPr="0014068F">
          <w:rPr>
            <w:color w:val="000000" w:themeColor="text1"/>
          </w:rPr>
          <w:t>N 1747-э</w:t>
        </w:r>
      </w:hyperlink>
      <w:r w:rsidRPr="0014068F">
        <w:rPr>
          <w:color w:val="000000" w:themeColor="text1"/>
        </w:rPr>
        <w:t>,</w:t>
      </w:r>
    </w:p>
    <w:p w:rsidR="00844487" w:rsidRPr="0014068F" w:rsidRDefault="00844487">
      <w:pPr>
        <w:pStyle w:val="ConsPlusNormal"/>
        <w:jc w:val="center"/>
        <w:rPr>
          <w:color w:val="000000" w:themeColor="text1"/>
        </w:rPr>
      </w:pPr>
      <w:r w:rsidRPr="0014068F">
        <w:rPr>
          <w:color w:val="000000" w:themeColor="text1"/>
        </w:rPr>
        <w:t xml:space="preserve">от 01.08.2014 </w:t>
      </w:r>
      <w:hyperlink r:id="rId5" w:history="1">
        <w:r w:rsidRPr="0014068F">
          <w:rPr>
            <w:color w:val="000000" w:themeColor="text1"/>
          </w:rPr>
          <w:t>N 1198-э</w:t>
        </w:r>
      </w:hyperlink>
      <w:r w:rsidRPr="0014068F">
        <w:rPr>
          <w:color w:val="000000" w:themeColor="text1"/>
        </w:rPr>
        <w:t>)</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6" w:history="1">
        <w:r w:rsidRPr="0014068F">
          <w:rPr>
            <w:color w:val="000000" w:themeColor="text1"/>
          </w:rPr>
          <w:t>Положением</w:t>
        </w:r>
      </w:hyperlink>
      <w:r w:rsidRPr="0014068F">
        <w:rPr>
          <w:color w:val="000000" w:themeColor="text1"/>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7" w:history="1">
        <w:r w:rsidRPr="0014068F">
          <w:rPr>
            <w:color w:val="000000" w:themeColor="text1"/>
          </w:rPr>
          <w:t>постановлением</w:t>
        </w:r>
      </w:hyperlink>
      <w:r w:rsidRPr="0014068F">
        <w:rPr>
          <w:color w:val="000000" w:themeColor="text1"/>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8" w:history="1">
        <w:r w:rsidRPr="0014068F">
          <w:rPr>
            <w:color w:val="000000" w:themeColor="text1"/>
          </w:rPr>
          <w:t>Правилами</w:t>
        </w:r>
      </w:hyperlink>
      <w:r w:rsidRPr="0014068F">
        <w:rPr>
          <w:color w:val="000000" w:themeColor="text1"/>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844487" w:rsidRPr="0014068F" w:rsidRDefault="00844487">
      <w:pPr>
        <w:pStyle w:val="ConsPlusNormal"/>
        <w:ind w:firstLine="540"/>
        <w:jc w:val="both"/>
        <w:rPr>
          <w:color w:val="000000" w:themeColor="text1"/>
        </w:rPr>
      </w:pPr>
      <w:r w:rsidRPr="0014068F">
        <w:rPr>
          <w:color w:val="000000" w:themeColor="text1"/>
        </w:rPr>
        <w:t xml:space="preserve">1. Утвердить </w:t>
      </w:r>
      <w:hyperlink w:anchor="P33" w:history="1">
        <w:r w:rsidRPr="0014068F">
          <w:rPr>
            <w:color w:val="000000" w:themeColor="text1"/>
          </w:rPr>
          <w:t>Методические указания</w:t>
        </w:r>
      </w:hyperlink>
      <w:r w:rsidRPr="0014068F">
        <w:rPr>
          <w:color w:val="000000" w:themeColor="text1"/>
        </w:rPr>
        <w:t xml:space="preserve"> по определению размера платы за технологическое присоединение к электрическим сетям согласно приложению к приказу.</w:t>
      </w:r>
    </w:p>
    <w:p w:rsidR="00844487" w:rsidRPr="0014068F" w:rsidRDefault="00844487">
      <w:pPr>
        <w:pStyle w:val="ConsPlusNormal"/>
        <w:ind w:firstLine="540"/>
        <w:jc w:val="both"/>
        <w:rPr>
          <w:color w:val="000000" w:themeColor="text1"/>
        </w:rPr>
      </w:pPr>
      <w:r w:rsidRPr="0014068F">
        <w:rPr>
          <w:color w:val="000000" w:themeColor="text1"/>
        </w:rPr>
        <w:t>2. Признать утратившими силу приказы ФСТ России:</w:t>
      </w:r>
    </w:p>
    <w:p w:rsidR="00844487" w:rsidRPr="0014068F" w:rsidRDefault="00844487">
      <w:pPr>
        <w:pStyle w:val="ConsPlusNormal"/>
        <w:ind w:firstLine="540"/>
        <w:jc w:val="both"/>
        <w:rPr>
          <w:color w:val="000000" w:themeColor="text1"/>
        </w:rPr>
      </w:pPr>
      <w:r w:rsidRPr="0014068F">
        <w:rPr>
          <w:color w:val="000000" w:themeColor="text1"/>
        </w:rPr>
        <w:t xml:space="preserve">- от 30.11.2010 </w:t>
      </w:r>
      <w:hyperlink r:id="rId9" w:history="1">
        <w:r w:rsidRPr="0014068F">
          <w:rPr>
            <w:color w:val="000000" w:themeColor="text1"/>
          </w:rPr>
          <w:t>N 365-э/5</w:t>
        </w:r>
      </w:hyperlink>
      <w:r w:rsidRPr="0014068F">
        <w:rPr>
          <w:color w:val="000000" w:themeColor="text1"/>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844487" w:rsidRPr="0014068F" w:rsidRDefault="00844487">
      <w:pPr>
        <w:pStyle w:val="ConsPlusNormal"/>
        <w:ind w:firstLine="540"/>
        <w:jc w:val="both"/>
        <w:rPr>
          <w:color w:val="000000" w:themeColor="text1"/>
        </w:rPr>
      </w:pPr>
      <w:r w:rsidRPr="0014068F">
        <w:rPr>
          <w:color w:val="000000" w:themeColor="text1"/>
        </w:rPr>
        <w:t xml:space="preserve">- от 09.08.2011 </w:t>
      </w:r>
      <w:hyperlink r:id="rId10" w:history="1">
        <w:r w:rsidRPr="0014068F">
          <w:rPr>
            <w:color w:val="000000" w:themeColor="text1"/>
          </w:rPr>
          <w:t>N 190-э/1</w:t>
        </w:r>
      </w:hyperlink>
      <w:r w:rsidRPr="0014068F">
        <w:rPr>
          <w:color w:val="000000" w:themeColor="text1"/>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844487" w:rsidRPr="0014068F" w:rsidRDefault="00844487">
      <w:pPr>
        <w:pStyle w:val="ConsPlusNormal"/>
        <w:ind w:firstLine="540"/>
        <w:jc w:val="both"/>
        <w:rPr>
          <w:color w:val="000000" w:themeColor="text1"/>
        </w:rPr>
      </w:pPr>
      <w:r w:rsidRPr="0014068F">
        <w:rPr>
          <w:color w:val="000000" w:themeColor="text1"/>
        </w:rPr>
        <w:t>3. Настоящий приказ вступает в силу в установленном порядке.</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Руководитель</w:t>
      </w:r>
    </w:p>
    <w:p w:rsidR="00844487" w:rsidRPr="0014068F" w:rsidRDefault="00844487">
      <w:pPr>
        <w:pStyle w:val="ConsPlusNormal"/>
        <w:jc w:val="right"/>
        <w:rPr>
          <w:color w:val="000000" w:themeColor="text1"/>
        </w:rPr>
      </w:pPr>
      <w:r w:rsidRPr="0014068F">
        <w:rPr>
          <w:color w:val="000000" w:themeColor="text1"/>
        </w:rPr>
        <w:t>Федеральной службы по тарифам</w:t>
      </w:r>
    </w:p>
    <w:p w:rsidR="00844487" w:rsidRPr="0014068F" w:rsidRDefault="00844487">
      <w:pPr>
        <w:pStyle w:val="ConsPlusNormal"/>
        <w:jc w:val="right"/>
        <w:rPr>
          <w:color w:val="000000" w:themeColor="text1"/>
        </w:rPr>
      </w:pPr>
      <w:r w:rsidRPr="0014068F">
        <w:rPr>
          <w:color w:val="000000" w:themeColor="text1"/>
        </w:rPr>
        <w:t>С.НОВИКОВ</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Приложение</w:t>
      </w:r>
    </w:p>
    <w:p w:rsidR="00844487" w:rsidRPr="0014068F" w:rsidRDefault="00844487">
      <w:pPr>
        <w:pStyle w:val="ConsPlusNormal"/>
        <w:jc w:val="right"/>
        <w:rPr>
          <w:color w:val="000000" w:themeColor="text1"/>
        </w:rPr>
      </w:pPr>
    </w:p>
    <w:p w:rsidR="00844487" w:rsidRPr="0014068F" w:rsidRDefault="00844487">
      <w:pPr>
        <w:pStyle w:val="ConsPlusTitle"/>
        <w:jc w:val="center"/>
        <w:rPr>
          <w:color w:val="000000" w:themeColor="text1"/>
        </w:rPr>
      </w:pPr>
      <w:bookmarkStart w:id="0" w:name="P33"/>
      <w:bookmarkEnd w:id="0"/>
      <w:r w:rsidRPr="0014068F">
        <w:rPr>
          <w:color w:val="000000" w:themeColor="text1"/>
        </w:rPr>
        <w:t>МЕТОДИЧЕСКИЕ УКАЗАНИЯ</w:t>
      </w:r>
    </w:p>
    <w:p w:rsidR="00844487" w:rsidRPr="0014068F" w:rsidRDefault="00844487">
      <w:pPr>
        <w:pStyle w:val="ConsPlusTitle"/>
        <w:jc w:val="center"/>
        <w:rPr>
          <w:color w:val="000000" w:themeColor="text1"/>
        </w:rPr>
      </w:pPr>
      <w:r w:rsidRPr="0014068F">
        <w:rPr>
          <w:color w:val="000000" w:themeColor="text1"/>
        </w:rPr>
        <w:t>ПО ОПРЕДЕЛЕНИЮ РАЗМЕРА ПЛАТЫ ЗА ТЕХНОЛОГИЧЕСКОЕ</w:t>
      </w:r>
    </w:p>
    <w:p w:rsidR="00844487" w:rsidRPr="0014068F" w:rsidRDefault="00844487">
      <w:pPr>
        <w:pStyle w:val="ConsPlusTitle"/>
        <w:jc w:val="center"/>
        <w:rPr>
          <w:color w:val="000000" w:themeColor="text1"/>
        </w:rPr>
      </w:pPr>
      <w:r w:rsidRPr="0014068F">
        <w:rPr>
          <w:color w:val="000000" w:themeColor="text1"/>
        </w:rPr>
        <w:t>ПРИСОЕДИНЕНИЕ К ЭЛЕКТРИЧЕСКИМ СЕТЯМ</w:t>
      </w:r>
    </w:p>
    <w:p w:rsidR="00844487" w:rsidRPr="0014068F" w:rsidRDefault="00844487">
      <w:pPr>
        <w:pStyle w:val="ConsPlusNormal"/>
        <w:jc w:val="center"/>
        <w:rPr>
          <w:color w:val="000000" w:themeColor="text1"/>
        </w:rPr>
      </w:pPr>
      <w:r w:rsidRPr="0014068F">
        <w:rPr>
          <w:color w:val="000000" w:themeColor="text1"/>
        </w:rPr>
        <w:t>Список изменяющих документов</w:t>
      </w:r>
    </w:p>
    <w:p w:rsidR="00844487" w:rsidRPr="0014068F" w:rsidRDefault="00844487">
      <w:pPr>
        <w:pStyle w:val="ConsPlusNormal"/>
        <w:jc w:val="center"/>
        <w:rPr>
          <w:color w:val="000000" w:themeColor="text1"/>
        </w:rPr>
      </w:pPr>
      <w:r w:rsidRPr="0014068F">
        <w:rPr>
          <w:color w:val="000000" w:themeColor="text1"/>
        </w:rPr>
        <w:t xml:space="preserve">(в ред. Приказов ФСТ России от 27.12.2013 </w:t>
      </w:r>
      <w:hyperlink r:id="rId11" w:history="1">
        <w:r w:rsidRPr="0014068F">
          <w:rPr>
            <w:color w:val="000000" w:themeColor="text1"/>
          </w:rPr>
          <w:t>N 1747-э</w:t>
        </w:r>
      </w:hyperlink>
      <w:r w:rsidRPr="0014068F">
        <w:rPr>
          <w:color w:val="000000" w:themeColor="text1"/>
        </w:rPr>
        <w:t>,</w:t>
      </w:r>
    </w:p>
    <w:p w:rsidR="00844487" w:rsidRPr="0014068F" w:rsidRDefault="00844487">
      <w:pPr>
        <w:pStyle w:val="ConsPlusNormal"/>
        <w:jc w:val="center"/>
        <w:rPr>
          <w:color w:val="000000" w:themeColor="text1"/>
        </w:rPr>
      </w:pPr>
      <w:r w:rsidRPr="0014068F">
        <w:rPr>
          <w:color w:val="000000" w:themeColor="text1"/>
        </w:rPr>
        <w:t xml:space="preserve">от 01.08.2014 </w:t>
      </w:r>
      <w:hyperlink r:id="rId12" w:history="1">
        <w:r w:rsidRPr="0014068F">
          <w:rPr>
            <w:color w:val="000000" w:themeColor="text1"/>
          </w:rPr>
          <w:t>N 1198-э</w:t>
        </w:r>
      </w:hyperlink>
      <w:r w:rsidRPr="0014068F">
        <w:rPr>
          <w:color w:val="000000" w:themeColor="text1"/>
        </w:rPr>
        <w:t>)</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r w:rsidRPr="0014068F">
        <w:rPr>
          <w:color w:val="000000" w:themeColor="text1"/>
        </w:rPr>
        <w:t>I. Общие положения</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3" w:history="1">
        <w:r w:rsidRPr="0014068F">
          <w:rPr>
            <w:color w:val="000000" w:themeColor="text1"/>
          </w:rPr>
          <w:t>законом</w:t>
        </w:r>
      </w:hyperlink>
      <w:r w:rsidRPr="0014068F">
        <w:rPr>
          <w:color w:val="000000" w:themeColor="text1"/>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4" w:history="1">
        <w:r w:rsidRPr="0014068F">
          <w:rPr>
            <w:color w:val="000000" w:themeColor="text1"/>
          </w:rPr>
          <w:t>постановлением</w:t>
        </w:r>
      </w:hyperlink>
      <w:r w:rsidRPr="0014068F">
        <w:rPr>
          <w:color w:val="000000" w:themeColor="text1"/>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5" w:history="1">
        <w:r w:rsidRPr="0014068F">
          <w:rPr>
            <w:color w:val="000000" w:themeColor="text1"/>
          </w:rPr>
          <w:t>Правилами</w:t>
        </w:r>
      </w:hyperlink>
      <w:r w:rsidRPr="0014068F">
        <w:rPr>
          <w:color w:val="000000" w:themeColor="text1"/>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844487" w:rsidRPr="0014068F" w:rsidRDefault="00844487">
      <w:pPr>
        <w:pStyle w:val="ConsPlusNormal"/>
        <w:ind w:firstLine="540"/>
        <w:jc w:val="both"/>
        <w:rPr>
          <w:color w:val="000000" w:themeColor="text1"/>
        </w:rPr>
      </w:pPr>
      <w:r w:rsidRPr="0014068F">
        <w:rPr>
          <w:color w:val="000000" w:themeColor="text1"/>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844487" w:rsidRPr="0014068F" w:rsidRDefault="00844487">
      <w:pPr>
        <w:pStyle w:val="ConsPlusNormal"/>
        <w:ind w:firstLine="540"/>
        <w:jc w:val="both"/>
        <w:rPr>
          <w:color w:val="000000" w:themeColor="text1"/>
        </w:rPr>
      </w:pPr>
      <w:r w:rsidRPr="0014068F">
        <w:rPr>
          <w:color w:val="000000" w:themeColor="text1"/>
        </w:rPr>
        <w:t xml:space="preserve">3. Понятия, используемые в Методических указаниях, соответствуют определениям, данным в Федеральном </w:t>
      </w:r>
      <w:hyperlink r:id="rId16" w:history="1">
        <w:r w:rsidRPr="0014068F">
          <w:rPr>
            <w:color w:val="000000" w:themeColor="text1"/>
          </w:rPr>
          <w:t>законе</w:t>
        </w:r>
      </w:hyperlink>
      <w:r w:rsidRPr="0014068F">
        <w:rPr>
          <w:color w:val="000000" w:themeColor="text1"/>
        </w:rPr>
        <w:t xml:space="preserve"> от 26 марта 2003 г. N 35-ФЗ "Об электроэнергетике", </w:t>
      </w:r>
      <w:hyperlink r:id="rId17" w:history="1">
        <w:r w:rsidRPr="0014068F">
          <w:rPr>
            <w:color w:val="000000" w:themeColor="text1"/>
          </w:rPr>
          <w:t>Основах</w:t>
        </w:r>
      </w:hyperlink>
      <w:r w:rsidRPr="0014068F">
        <w:rPr>
          <w:color w:val="000000" w:themeColor="text1"/>
        </w:rP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18" w:history="1">
        <w:r w:rsidRPr="0014068F">
          <w:rPr>
            <w:color w:val="000000" w:themeColor="text1"/>
          </w:rPr>
          <w:t>постановлении</w:t>
        </w:r>
      </w:hyperlink>
      <w:r w:rsidRPr="0014068F">
        <w:rPr>
          <w:color w:val="000000" w:themeColor="text1"/>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844487" w:rsidRPr="0014068F" w:rsidRDefault="00844487">
      <w:pPr>
        <w:pStyle w:val="ConsPlusNormal"/>
        <w:ind w:firstLine="540"/>
        <w:jc w:val="both"/>
        <w:rPr>
          <w:color w:val="000000" w:themeColor="text1"/>
        </w:rPr>
      </w:pPr>
      <w:r w:rsidRPr="0014068F">
        <w:rPr>
          <w:color w:val="000000" w:themeColor="text1"/>
        </w:rP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844487" w:rsidRPr="0014068F" w:rsidRDefault="00844487">
      <w:pPr>
        <w:pStyle w:val="ConsPlusNormal"/>
        <w:jc w:val="both"/>
        <w:rPr>
          <w:color w:val="000000" w:themeColor="text1"/>
        </w:rPr>
      </w:pPr>
      <w:r w:rsidRPr="0014068F">
        <w:rPr>
          <w:color w:val="000000" w:themeColor="text1"/>
        </w:rPr>
        <w:t xml:space="preserve">(в ред. </w:t>
      </w:r>
      <w:hyperlink r:id="rId19"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20"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844487" w:rsidRPr="0014068F" w:rsidRDefault="00844487">
      <w:pPr>
        <w:pStyle w:val="ConsPlusNormal"/>
        <w:ind w:firstLine="540"/>
        <w:jc w:val="both"/>
        <w:rPr>
          <w:color w:val="000000" w:themeColor="text1"/>
        </w:rPr>
      </w:pPr>
      <w:r w:rsidRPr="0014068F">
        <w:rPr>
          <w:color w:val="000000" w:themeColor="text1"/>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844487" w:rsidRPr="0014068F" w:rsidRDefault="00844487">
      <w:pPr>
        <w:pStyle w:val="ConsPlusNormal"/>
        <w:ind w:firstLine="540"/>
        <w:jc w:val="both"/>
        <w:rPr>
          <w:color w:val="000000" w:themeColor="text1"/>
        </w:rPr>
      </w:pPr>
      <w:r w:rsidRPr="0014068F">
        <w:rPr>
          <w:color w:val="000000" w:themeColor="text1"/>
        </w:rPr>
        <w:t>5. Плата за технологическое присоединение взимается однократно &lt;1&gt;.</w:t>
      </w:r>
    </w:p>
    <w:p w:rsidR="00844487" w:rsidRPr="0014068F" w:rsidRDefault="00844487">
      <w:pPr>
        <w:pStyle w:val="ConsPlusNormal"/>
        <w:ind w:firstLine="540"/>
        <w:jc w:val="both"/>
        <w:rPr>
          <w:color w:val="000000" w:themeColor="text1"/>
        </w:rPr>
      </w:pPr>
      <w:r w:rsidRPr="0014068F">
        <w:rPr>
          <w:color w:val="000000" w:themeColor="text1"/>
        </w:rPr>
        <w:t>--------------------------------</w:t>
      </w:r>
    </w:p>
    <w:p w:rsidR="00844487" w:rsidRPr="0014068F" w:rsidRDefault="00844487">
      <w:pPr>
        <w:pStyle w:val="ConsPlusNormal"/>
        <w:ind w:firstLine="540"/>
        <w:jc w:val="both"/>
        <w:rPr>
          <w:color w:val="000000" w:themeColor="text1"/>
        </w:rPr>
      </w:pPr>
      <w:r w:rsidRPr="0014068F">
        <w:rPr>
          <w:color w:val="000000" w:themeColor="text1"/>
        </w:rPr>
        <w:t xml:space="preserve">&lt;1&gt; В соответствии с </w:t>
      </w:r>
      <w:hyperlink r:id="rId21" w:history="1">
        <w:r w:rsidRPr="0014068F">
          <w:rPr>
            <w:color w:val="000000" w:themeColor="text1"/>
          </w:rPr>
          <w:t>частью 1 статьи 26</w:t>
        </w:r>
      </w:hyperlink>
      <w:r w:rsidRPr="0014068F">
        <w:rPr>
          <w:color w:val="000000" w:themeColor="text1"/>
        </w:rPr>
        <w:t xml:space="preserve"> Федерального закона от 26.03.2003 N 35-ФЗ "Об электроэнергетике".</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844487" w:rsidRPr="0014068F" w:rsidRDefault="00844487">
      <w:pPr>
        <w:pStyle w:val="ConsPlusNormal"/>
        <w:ind w:firstLine="540"/>
        <w:jc w:val="both"/>
        <w:rPr>
          <w:color w:val="000000" w:themeColor="text1"/>
        </w:rPr>
      </w:pPr>
      <w:r w:rsidRPr="0014068F">
        <w:rPr>
          <w:color w:val="000000" w:themeColor="text1"/>
        </w:rP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327" w:history="1">
        <w:r w:rsidRPr="0014068F">
          <w:rPr>
            <w:color w:val="000000" w:themeColor="text1"/>
          </w:rPr>
          <w:t>приложении N 1</w:t>
        </w:r>
      </w:hyperlink>
      <w:r w:rsidRPr="0014068F">
        <w:rPr>
          <w:color w:val="000000" w:themeColor="text1"/>
        </w:rPr>
        <w:t xml:space="preserve"> к Методическим указаниям;</w:t>
      </w:r>
    </w:p>
    <w:p w:rsidR="00844487" w:rsidRPr="0014068F" w:rsidRDefault="00844487">
      <w:pPr>
        <w:pStyle w:val="ConsPlusNormal"/>
        <w:ind w:firstLine="540"/>
        <w:jc w:val="both"/>
        <w:rPr>
          <w:color w:val="000000" w:themeColor="text1"/>
        </w:rPr>
      </w:pPr>
      <w:r w:rsidRPr="0014068F">
        <w:rPr>
          <w:color w:val="000000" w:themeColor="text1"/>
        </w:rPr>
        <w:t xml:space="preserve">2) в виде формулы, определяемой в соответствии с </w:t>
      </w:r>
      <w:hyperlink w:anchor="P293" w:history="1">
        <w:r w:rsidRPr="0014068F">
          <w:rPr>
            <w:color w:val="000000" w:themeColor="text1"/>
          </w:rPr>
          <w:t>п. 33</w:t>
        </w:r>
      </w:hyperlink>
      <w:r w:rsidRPr="0014068F">
        <w:rPr>
          <w:color w:val="000000" w:themeColor="text1"/>
        </w:rPr>
        <w:t xml:space="preserve"> Методических указаний, в случае осуществления мероприятий, включаемых в стандартизированную тарифную ставку С1, указанную в </w:t>
      </w:r>
      <w:hyperlink w:anchor="P233" w:history="1">
        <w:r w:rsidRPr="0014068F">
          <w:rPr>
            <w:color w:val="000000" w:themeColor="text1"/>
          </w:rPr>
          <w:t>п. 31</w:t>
        </w:r>
      </w:hyperlink>
      <w:r w:rsidRPr="0014068F">
        <w:rPr>
          <w:color w:val="000000" w:themeColor="text1"/>
        </w:rPr>
        <w:t xml:space="preserve"> Методических указаний.</w:t>
      </w:r>
    </w:p>
    <w:p w:rsidR="00844487" w:rsidRPr="0014068F" w:rsidRDefault="00844487">
      <w:pPr>
        <w:pStyle w:val="ConsPlusNormal"/>
        <w:jc w:val="both"/>
        <w:rPr>
          <w:color w:val="000000" w:themeColor="text1"/>
        </w:rPr>
      </w:pPr>
      <w:r w:rsidRPr="0014068F">
        <w:rPr>
          <w:color w:val="000000" w:themeColor="text1"/>
        </w:rPr>
        <w:t xml:space="preserve">(п. 6 в ред. </w:t>
      </w:r>
      <w:hyperlink r:id="rId22"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844487" w:rsidRPr="0014068F" w:rsidRDefault="00844487">
      <w:pPr>
        <w:pStyle w:val="ConsPlusNormal"/>
        <w:ind w:firstLine="540"/>
        <w:jc w:val="both"/>
        <w:rPr>
          <w:color w:val="000000" w:themeColor="text1"/>
        </w:rPr>
      </w:pPr>
      <w:r w:rsidRPr="0014068F">
        <w:rPr>
          <w:color w:val="000000" w:themeColor="text1"/>
        </w:rPr>
        <w:t>1) на период регулирования:</w:t>
      </w:r>
    </w:p>
    <w:p w:rsidR="00844487" w:rsidRPr="0014068F" w:rsidRDefault="00844487">
      <w:pPr>
        <w:pStyle w:val="ConsPlusNormal"/>
        <w:ind w:firstLine="540"/>
        <w:jc w:val="both"/>
        <w:rPr>
          <w:color w:val="000000" w:themeColor="text1"/>
        </w:rPr>
      </w:pPr>
      <w:r w:rsidRPr="0014068F">
        <w:rPr>
          <w:color w:val="000000" w:themeColor="text1"/>
        </w:rPr>
        <w:t xml:space="preserve">- стандартизированные тарифные ставки согласно </w:t>
      </w:r>
      <w:hyperlink w:anchor="P228" w:history="1">
        <w:proofErr w:type="gramStart"/>
        <w:r w:rsidRPr="0014068F">
          <w:rPr>
            <w:color w:val="000000" w:themeColor="text1"/>
          </w:rPr>
          <w:t>Главе</w:t>
        </w:r>
        <w:proofErr w:type="gramEnd"/>
        <w:r w:rsidRPr="0014068F">
          <w:rPr>
            <w:color w:val="000000" w:themeColor="text1"/>
          </w:rPr>
          <w:t xml:space="preserve"> IV</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 ставки за единицу максимальной мощности (руб./кВт) на период регулирования согласно </w:t>
      </w:r>
      <w:hyperlink w:anchor="P385" w:history="1">
        <w:proofErr w:type="gramStart"/>
        <w:r w:rsidRPr="0014068F">
          <w:rPr>
            <w:color w:val="000000" w:themeColor="text1"/>
          </w:rPr>
          <w:t>приложению</w:t>
        </w:r>
        <w:proofErr w:type="gramEnd"/>
        <w:r w:rsidRPr="0014068F">
          <w:rPr>
            <w:color w:val="000000" w:themeColor="text1"/>
          </w:rPr>
          <w:t xml:space="preserve"> N 2</w:t>
        </w:r>
      </w:hyperlink>
      <w:r w:rsidRPr="0014068F">
        <w:rPr>
          <w:color w:val="000000" w:themeColor="text1"/>
        </w:rPr>
        <w:t xml:space="preserve"> к Методическим указаниям, рассчитанные в соответствии с </w:t>
      </w:r>
      <w:hyperlink w:anchor="P170" w:history="1">
        <w:r w:rsidRPr="0014068F">
          <w:rPr>
            <w:color w:val="000000" w:themeColor="text1"/>
          </w:rPr>
          <w:t>Главой III</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формула платы за технологическое присоединение;</w:t>
      </w:r>
    </w:p>
    <w:p w:rsidR="00844487" w:rsidRPr="0014068F" w:rsidRDefault="00844487">
      <w:pPr>
        <w:pStyle w:val="ConsPlusNormal"/>
        <w:ind w:firstLine="540"/>
        <w:jc w:val="both"/>
        <w:rPr>
          <w:color w:val="000000" w:themeColor="text1"/>
        </w:rPr>
      </w:pPr>
      <w:r w:rsidRPr="0014068F">
        <w:rPr>
          <w:color w:val="000000" w:themeColor="text1"/>
        </w:rPr>
        <w:t xml:space="preserve">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w:t>
      </w:r>
      <w:proofErr w:type="spellStart"/>
      <w:r w:rsidRPr="0014068F">
        <w:rPr>
          <w:color w:val="000000" w:themeColor="text1"/>
        </w:rPr>
        <w:t>кВ</w:t>
      </w:r>
      <w:proofErr w:type="spellEnd"/>
      <w:r w:rsidRPr="0014068F">
        <w:rPr>
          <w:color w:val="000000" w:themeColor="text1"/>
        </w:rPr>
        <w:t xml:space="preserve"> и объектов по производству электрической энергии, а также при присоединении по индивидуальному проекту.</w:t>
      </w:r>
    </w:p>
    <w:p w:rsidR="00844487" w:rsidRPr="0014068F" w:rsidRDefault="00844487">
      <w:pPr>
        <w:pStyle w:val="ConsPlusNormal"/>
        <w:ind w:firstLine="540"/>
        <w:jc w:val="both"/>
        <w:rPr>
          <w:color w:val="000000" w:themeColor="text1"/>
        </w:rPr>
      </w:pPr>
      <w:r w:rsidRPr="0014068F">
        <w:rPr>
          <w:color w:val="000000" w:themeColor="text1"/>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844487" w:rsidRPr="0014068F" w:rsidRDefault="00844487">
      <w:pPr>
        <w:pStyle w:val="ConsPlusNormal"/>
        <w:ind w:firstLine="540"/>
        <w:jc w:val="both"/>
        <w:rPr>
          <w:color w:val="000000" w:themeColor="text1"/>
        </w:rPr>
      </w:pPr>
      <w:r w:rsidRPr="0014068F">
        <w:rPr>
          <w:color w:val="000000" w:themeColor="text1"/>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844487" w:rsidRPr="0014068F" w:rsidRDefault="00844487">
      <w:pPr>
        <w:pStyle w:val="ConsPlusNormal"/>
        <w:jc w:val="both"/>
        <w:rPr>
          <w:color w:val="000000" w:themeColor="text1"/>
        </w:rPr>
      </w:pPr>
      <w:r w:rsidRPr="0014068F">
        <w:rPr>
          <w:color w:val="000000" w:themeColor="text1"/>
        </w:rPr>
        <w:t xml:space="preserve">(п. 7 в ред. </w:t>
      </w:r>
      <w:hyperlink r:id="rId23"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4" w:history="1">
        <w:r w:rsidRPr="0014068F">
          <w:rPr>
            <w:color w:val="000000" w:themeColor="text1"/>
          </w:rPr>
          <w:t>Основам</w:t>
        </w:r>
      </w:hyperlink>
      <w:r w:rsidRPr="0014068F">
        <w:rPr>
          <w:color w:val="000000" w:themeColor="text1"/>
        </w:rPr>
        <w:t xml:space="preserve"> ценообразования в соответствии с </w:t>
      </w:r>
      <w:hyperlink w:anchor="P469" w:history="1">
        <w:r w:rsidRPr="0014068F">
          <w:rPr>
            <w:color w:val="000000" w:themeColor="text1"/>
          </w:rPr>
          <w:t>Приложением N 3</w:t>
        </w:r>
      </w:hyperlink>
      <w:r w:rsidRPr="0014068F">
        <w:rPr>
          <w:color w:val="000000" w:themeColor="text1"/>
        </w:rPr>
        <w:t xml:space="preserve"> к Методическим указаниям.</w:t>
      </w:r>
    </w:p>
    <w:p w:rsidR="00844487" w:rsidRPr="0014068F" w:rsidRDefault="00844487">
      <w:pPr>
        <w:pStyle w:val="ConsPlusNormal"/>
        <w:ind w:firstLine="540"/>
        <w:jc w:val="both"/>
        <w:rPr>
          <w:color w:val="000000" w:themeColor="text1"/>
        </w:rPr>
      </w:pPr>
      <w:r w:rsidRPr="0014068F">
        <w:rPr>
          <w:color w:val="000000" w:themeColor="text1"/>
        </w:rPr>
        <w:t xml:space="preserve">В состав НВВ включаются расходы на выполнение мероприятий, указанных в </w:t>
      </w:r>
      <w:hyperlink w:anchor="P100" w:history="1">
        <w:r w:rsidRPr="0014068F">
          <w:rPr>
            <w:color w:val="000000" w:themeColor="text1"/>
          </w:rPr>
          <w:t>подпунктах "а"</w:t>
        </w:r>
      </w:hyperlink>
      <w:r w:rsidRPr="0014068F">
        <w:rPr>
          <w:color w:val="000000" w:themeColor="text1"/>
        </w:rPr>
        <w:t xml:space="preserve">, </w:t>
      </w:r>
      <w:hyperlink w:anchor="P103" w:history="1">
        <w:r w:rsidRPr="0014068F">
          <w:rPr>
            <w:color w:val="000000" w:themeColor="text1"/>
          </w:rPr>
          <w:t>"г"</w:t>
        </w:r>
      </w:hyperlink>
      <w:r w:rsidRPr="0014068F">
        <w:rPr>
          <w:color w:val="000000" w:themeColor="text1"/>
        </w:rPr>
        <w:t xml:space="preserve"> - </w:t>
      </w:r>
      <w:hyperlink w:anchor="P106" w:history="1">
        <w:r w:rsidRPr="0014068F">
          <w:rPr>
            <w:color w:val="000000" w:themeColor="text1"/>
          </w:rPr>
          <w:t>"е" пункта 16</w:t>
        </w:r>
      </w:hyperlink>
      <w:r w:rsidRPr="0014068F">
        <w:rPr>
          <w:color w:val="000000" w:themeColor="text1"/>
        </w:rPr>
        <w:t xml:space="preserve"> Методических указаний и расходы по мероприятиям, указанным в </w:t>
      </w:r>
      <w:hyperlink w:anchor="P101" w:history="1">
        <w:r w:rsidRPr="0014068F">
          <w:rPr>
            <w:color w:val="000000" w:themeColor="text1"/>
          </w:rPr>
          <w:t>подпунктах "б"</w:t>
        </w:r>
      </w:hyperlink>
      <w:r w:rsidRPr="0014068F">
        <w:rPr>
          <w:color w:val="000000" w:themeColor="text1"/>
        </w:rPr>
        <w:t xml:space="preserve"> и </w:t>
      </w:r>
      <w:hyperlink w:anchor="P102" w:history="1">
        <w:r w:rsidRPr="0014068F">
          <w:rPr>
            <w:color w:val="000000" w:themeColor="text1"/>
          </w:rPr>
          <w:t>"в" пункта 16</w:t>
        </w:r>
      </w:hyperlink>
      <w:r w:rsidRPr="0014068F">
        <w:rPr>
          <w:color w:val="000000" w:themeColor="text1"/>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308" w:history="1">
        <w:r w:rsidRPr="0014068F">
          <w:rPr>
            <w:color w:val="000000" w:themeColor="text1"/>
          </w:rPr>
          <w:t>Главой V</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357" w:history="1">
        <w:r w:rsidRPr="0014068F">
          <w:rPr>
            <w:color w:val="000000" w:themeColor="text1"/>
          </w:rPr>
          <w:t>п. 3</w:t>
        </w:r>
      </w:hyperlink>
      <w:r w:rsidRPr="0014068F">
        <w:rPr>
          <w:color w:val="000000" w:themeColor="text1"/>
        </w:rPr>
        <w:t xml:space="preserve">, </w:t>
      </w:r>
      <w:hyperlink w:anchor="P362" w:history="1">
        <w:r w:rsidRPr="0014068F">
          <w:rPr>
            <w:color w:val="000000" w:themeColor="text1"/>
          </w:rPr>
          <w:t>4</w:t>
        </w:r>
      </w:hyperlink>
      <w:r w:rsidRPr="0014068F">
        <w:rPr>
          <w:color w:val="000000" w:themeColor="text1"/>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844487" w:rsidRPr="0014068F" w:rsidRDefault="00844487">
      <w:pPr>
        <w:pStyle w:val="ConsPlusNormal"/>
        <w:ind w:firstLine="540"/>
        <w:jc w:val="both"/>
        <w:rPr>
          <w:color w:val="000000" w:themeColor="text1"/>
        </w:rPr>
      </w:pPr>
      <w:r w:rsidRPr="0014068F">
        <w:rPr>
          <w:color w:val="000000" w:themeColor="text1"/>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844487" w:rsidRPr="0014068F" w:rsidRDefault="00844487">
      <w:pPr>
        <w:pStyle w:val="ConsPlusNormal"/>
        <w:ind w:firstLine="540"/>
        <w:jc w:val="both"/>
        <w:rPr>
          <w:color w:val="000000" w:themeColor="text1"/>
        </w:rPr>
      </w:pPr>
      <w:bookmarkStart w:id="1" w:name="P72"/>
      <w:bookmarkEnd w:id="1"/>
      <w:r w:rsidRPr="0014068F">
        <w:rPr>
          <w:color w:val="000000" w:themeColor="text1"/>
        </w:rP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844487" w:rsidRPr="0014068F" w:rsidRDefault="00844487">
      <w:pPr>
        <w:pStyle w:val="ConsPlusNormal"/>
        <w:ind w:firstLine="540"/>
        <w:jc w:val="both"/>
        <w:rPr>
          <w:color w:val="000000" w:themeColor="text1"/>
        </w:rPr>
      </w:pPr>
      <w:r w:rsidRPr="0014068F">
        <w:rPr>
          <w:color w:val="000000" w:themeColor="text1"/>
        </w:rP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844487" w:rsidRPr="0014068F" w:rsidRDefault="00844487">
      <w:pPr>
        <w:pStyle w:val="ConsPlusNormal"/>
        <w:jc w:val="both"/>
        <w:rPr>
          <w:color w:val="000000" w:themeColor="text1"/>
        </w:rPr>
      </w:pPr>
      <w:r w:rsidRPr="0014068F">
        <w:rPr>
          <w:color w:val="000000" w:themeColor="text1"/>
        </w:rPr>
        <w:t xml:space="preserve">(п. 9.1 введен </w:t>
      </w:r>
      <w:hyperlink r:id="rId25"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385" w:history="1">
        <w:r w:rsidRPr="0014068F">
          <w:rPr>
            <w:color w:val="000000" w:themeColor="text1"/>
          </w:rPr>
          <w:t>Приложением N 2</w:t>
        </w:r>
      </w:hyperlink>
      <w:r w:rsidRPr="0014068F">
        <w:rPr>
          <w:color w:val="000000" w:themeColor="text1"/>
        </w:rP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385" w:history="1">
        <w:r w:rsidRPr="0014068F">
          <w:rPr>
            <w:color w:val="000000" w:themeColor="text1"/>
          </w:rPr>
          <w:t>Приложении</w:t>
        </w:r>
      </w:hyperlink>
      <w:r w:rsidRPr="0014068F">
        <w:rPr>
          <w:color w:val="000000" w:themeColor="text1"/>
        </w:rPr>
        <w:t>.</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2015 года </w:t>
      </w:r>
      <w:proofErr w:type="gramStart"/>
      <w:r w:rsidRPr="0014068F">
        <w:rPr>
          <w:color w:val="000000" w:themeColor="text1"/>
        </w:rPr>
        <w:t>размер</w:t>
      </w:r>
      <w:proofErr w:type="gramEnd"/>
      <w:r w:rsidRPr="0014068F">
        <w:rPr>
          <w:color w:val="000000" w:themeColor="text1"/>
        </w:rPr>
        <w:t xml:space="preserve">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26"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27"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28"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w:t>
      </w:r>
    </w:p>
    <w:p w:rsidR="00844487" w:rsidRPr="0014068F" w:rsidRDefault="00844487">
      <w:pPr>
        <w:pStyle w:val="ConsPlusNormal"/>
        <w:ind w:firstLine="540"/>
        <w:jc w:val="both"/>
        <w:rPr>
          <w:color w:val="000000" w:themeColor="text1"/>
        </w:rPr>
      </w:pPr>
      <w:r w:rsidRPr="0014068F">
        <w:rPr>
          <w:color w:val="000000" w:themeColor="text1"/>
        </w:rPr>
        <w:t xml:space="preserve">&lt;*&gt; </w:t>
      </w:r>
      <w:hyperlink r:id="rId29" w:history="1">
        <w:r w:rsidRPr="0014068F">
          <w:rPr>
            <w:color w:val="000000" w:themeColor="text1"/>
          </w:rPr>
          <w:t>Статья 23.2</w:t>
        </w:r>
      </w:hyperlink>
      <w:r w:rsidRPr="0014068F">
        <w:rPr>
          <w:color w:val="000000" w:themeColor="text1"/>
        </w:rP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844487" w:rsidRPr="0014068F" w:rsidRDefault="00844487">
      <w:pPr>
        <w:pStyle w:val="ConsPlusNormal"/>
        <w:jc w:val="both"/>
        <w:rPr>
          <w:color w:val="000000" w:themeColor="text1"/>
        </w:rPr>
      </w:pPr>
      <w:r w:rsidRPr="0014068F">
        <w:rPr>
          <w:color w:val="000000" w:themeColor="text1"/>
        </w:rPr>
        <w:t xml:space="preserve">(сноска введена </w:t>
      </w:r>
      <w:hyperlink r:id="rId30"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99" w:history="1">
        <w:r w:rsidRPr="0014068F">
          <w:rPr>
            <w:color w:val="000000" w:themeColor="text1"/>
          </w:rPr>
          <w:t>п. 16</w:t>
        </w:r>
      </w:hyperlink>
      <w:r w:rsidRPr="0014068F">
        <w:rPr>
          <w:color w:val="000000" w:themeColor="text1"/>
        </w:rPr>
        <w:t xml:space="preserve">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xml:space="preserve">) Методических указаний, и расходы по мероприятиям "последней мили", указанных в </w:t>
      </w:r>
      <w:hyperlink w:anchor="P327" w:history="1">
        <w:r w:rsidRPr="0014068F">
          <w:rPr>
            <w:color w:val="000000" w:themeColor="text1"/>
          </w:rPr>
          <w:t>Приложении N 1</w:t>
        </w:r>
      </w:hyperlink>
      <w:r w:rsidRPr="0014068F">
        <w:rPr>
          <w:color w:val="000000" w:themeColor="text1"/>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844487" w:rsidRPr="0014068F" w:rsidRDefault="00844487">
      <w:pPr>
        <w:pStyle w:val="ConsPlusNormal"/>
        <w:ind w:firstLine="540"/>
        <w:jc w:val="both"/>
        <w:rPr>
          <w:color w:val="000000" w:themeColor="text1"/>
        </w:rPr>
      </w:pPr>
      <w:r w:rsidRPr="0014068F">
        <w:rPr>
          <w:color w:val="000000" w:themeColor="text1"/>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844487" w:rsidRPr="0014068F" w:rsidRDefault="00844487">
      <w:pPr>
        <w:pStyle w:val="ConsPlusNormal"/>
        <w:ind w:firstLine="540"/>
        <w:jc w:val="both"/>
        <w:rPr>
          <w:color w:val="000000" w:themeColor="text1"/>
        </w:rPr>
      </w:pPr>
      <w:r w:rsidRPr="0014068F">
        <w:rPr>
          <w:color w:val="000000" w:themeColor="text1"/>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1" w:history="1">
        <w:r w:rsidRPr="0014068F">
          <w:rPr>
            <w:color w:val="000000" w:themeColor="text1"/>
          </w:rPr>
          <w:t>п. 7</w:t>
        </w:r>
      </w:hyperlink>
      <w:r w:rsidRPr="0014068F">
        <w:rPr>
          <w:color w:val="000000" w:themeColor="text1"/>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844487" w:rsidRPr="0014068F" w:rsidRDefault="00844487">
      <w:pPr>
        <w:pStyle w:val="ConsPlusNormal"/>
        <w:ind w:firstLine="540"/>
        <w:jc w:val="both"/>
        <w:rPr>
          <w:color w:val="000000" w:themeColor="text1"/>
        </w:rPr>
      </w:pPr>
      <w:bookmarkStart w:id="2" w:name="P89"/>
      <w:bookmarkEnd w:id="2"/>
      <w:r w:rsidRPr="0014068F">
        <w:rPr>
          <w:color w:val="000000" w:themeColor="text1"/>
        </w:rPr>
        <w:t>В указанную плату включаются:</w:t>
      </w:r>
    </w:p>
    <w:p w:rsidR="00844487" w:rsidRPr="0014068F" w:rsidRDefault="00844487">
      <w:pPr>
        <w:pStyle w:val="ConsPlusNormal"/>
        <w:ind w:firstLine="540"/>
        <w:jc w:val="both"/>
        <w:rPr>
          <w:color w:val="000000" w:themeColor="text1"/>
        </w:rPr>
      </w:pPr>
      <w:r w:rsidRPr="0014068F">
        <w:rPr>
          <w:color w:val="000000" w:themeColor="text1"/>
        </w:rPr>
        <w:t xml:space="preserve">- стоимость мероприятий, перечисленных в </w:t>
      </w:r>
      <w:hyperlink w:anchor="P99" w:history="1">
        <w:r w:rsidRPr="0014068F">
          <w:rPr>
            <w:color w:val="000000" w:themeColor="text1"/>
          </w:rPr>
          <w:t>пункте 16</w:t>
        </w:r>
      </w:hyperlink>
      <w:r w:rsidRPr="0014068F">
        <w:rPr>
          <w:color w:val="000000" w:themeColor="text1"/>
        </w:rPr>
        <w:t xml:space="preserve"> (за исключением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Методических указаний;</w:t>
      </w:r>
    </w:p>
    <w:p w:rsidR="00844487" w:rsidRPr="0014068F" w:rsidRDefault="00844487">
      <w:pPr>
        <w:pStyle w:val="ConsPlusNormal"/>
        <w:ind w:firstLine="540"/>
        <w:jc w:val="both"/>
        <w:rPr>
          <w:color w:val="000000" w:themeColor="text1"/>
        </w:rPr>
      </w:pPr>
      <w:bookmarkStart w:id="3" w:name="P91"/>
      <w:bookmarkEnd w:id="3"/>
      <w:r w:rsidRPr="0014068F">
        <w:rPr>
          <w:color w:val="000000" w:themeColor="text1"/>
        </w:rPr>
        <w:t xml:space="preserve">- стоимость конкретных мероприятий из </w:t>
      </w:r>
      <w:hyperlink w:anchor="P327" w:history="1">
        <w:r w:rsidRPr="0014068F">
          <w:rPr>
            <w:color w:val="000000" w:themeColor="text1"/>
          </w:rPr>
          <w:t>Приложения N 1</w:t>
        </w:r>
      </w:hyperlink>
      <w:r w:rsidRPr="0014068F">
        <w:rPr>
          <w:color w:val="000000" w:themeColor="text1"/>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844487" w:rsidRPr="0014068F" w:rsidRDefault="00844487">
      <w:pPr>
        <w:pStyle w:val="ConsPlusNormal"/>
        <w:ind w:firstLine="540"/>
        <w:jc w:val="both"/>
        <w:rPr>
          <w:color w:val="000000" w:themeColor="text1"/>
        </w:rPr>
      </w:pPr>
      <w:r w:rsidRPr="0014068F">
        <w:rPr>
          <w:color w:val="000000" w:themeColor="text1"/>
        </w:rPr>
        <w:t xml:space="preserve">Положения </w:t>
      </w:r>
      <w:hyperlink w:anchor="P89" w:history="1">
        <w:r w:rsidRPr="0014068F">
          <w:rPr>
            <w:color w:val="000000" w:themeColor="text1"/>
          </w:rPr>
          <w:t>абзацев второго</w:t>
        </w:r>
      </w:hyperlink>
      <w:r w:rsidRPr="0014068F">
        <w:rPr>
          <w:color w:val="000000" w:themeColor="text1"/>
        </w:rPr>
        <w:t xml:space="preserve"> - </w:t>
      </w:r>
      <w:hyperlink w:anchor="P91" w:history="1">
        <w:r w:rsidRPr="0014068F">
          <w:rPr>
            <w:color w:val="000000" w:themeColor="text1"/>
          </w:rPr>
          <w:t>четвертого</w:t>
        </w:r>
      </w:hyperlink>
      <w:r w:rsidRPr="0014068F">
        <w:rPr>
          <w:color w:val="000000" w:themeColor="text1"/>
        </w:rP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154" w:history="1">
        <w:r w:rsidRPr="0014068F">
          <w:rPr>
            <w:color w:val="000000" w:themeColor="text1"/>
          </w:rPr>
          <w:t>Главой II</w:t>
        </w:r>
      </w:hyperlink>
      <w:r w:rsidRPr="0014068F">
        <w:rPr>
          <w:color w:val="000000" w:themeColor="text1"/>
        </w:rPr>
        <w:t xml:space="preserve"> Методических указаний.</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32"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14. Уполномоченный орган исполнительной власти в области государственного регулирования тарифов утверждает </w:t>
      </w:r>
      <w:proofErr w:type="gramStart"/>
      <w:r w:rsidRPr="0014068F">
        <w:rPr>
          <w:color w:val="000000" w:themeColor="text1"/>
        </w:rPr>
        <w:t>такому Заявителю</w:t>
      </w:r>
      <w:proofErr w:type="gramEnd"/>
      <w:r w:rsidRPr="0014068F">
        <w:rPr>
          <w:color w:val="000000" w:themeColor="text1"/>
        </w:rPr>
        <w:t xml:space="preserve">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327" w:history="1">
        <w:r w:rsidRPr="0014068F">
          <w:rPr>
            <w:color w:val="000000" w:themeColor="text1"/>
          </w:rPr>
          <w:t>Приложением N 1</w:t>
        </w:r>
      </w:hyperlink>
      <w:r w:rsidRPr="0014068F">
        <w:rPr>
          <w:color w:val="000000" w:themeColor="text1"/>
        </w:rPr>
        <w:t xml:space="preserve"> к Методическим указаниям, согласно техническим условиям, определяющим способ присоединения Заявителя.</w:t>
      </w:r>
    </w:p>
    <w:p w:rsidR="00844487" w:rsidRPr="0014068F" w:rsidRDefault="00844487">
      <w:pPr>
        <w:pStyle w:val="ConsPlusNormal"/>
        <w:ind w:firstLine="540"/>
        <w:jc w:val="both"/>
        <w:rPr>
          <w:color w:val="000000" w:themeColor="text1"/>
        </w:rPr>
      </w:pPr>
      <w:r w:rsidRPr="0014068F">
        <w:rPr>
          <w:color w:val="000000" w:themeColor="text1"/>
        </w:rPr>
        <w:t xml:space="preserve">15. Любое лицо, заинтересованное в перераспределении в свою пользу максимальной мощности других лиц, </w:t>
      </w:r>
      <w:proofErr w:type="spellStart"/>
      <w:r w:rsidRPr="0014068F">
        <w:rPr>
          <w:color w:val="000000" w:themeColor="text1"/>
        </w:rPr>
        <w:t>энергопринимающие</w:t>
      </w:r>
      <w:proofErr w:type="spellEnd"/>
      <w:r w:rsidRPr="0014068F">
        <w:rPr>
          <w:color w:val="000000" w:themeColor="text1"/>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14068F">
        <w:rPr>
          <w:color w:val="000000" w:themeColor="text1"/>
        </w:rPr>
        <w:t>энергопринимающие</w:t>
      </w:r>
      <w:proofErr w:type="spellEnd"/>
      <w:r w:rsidRPr="0014068F">
        <w:rPr>
          <w:color w:val="000000" w:themeColor="text1"/>
        </w:rPr>
        <w:t xml:space="preserve"> устройства, за расчетом стоимости технологического присоединения посредством перераспределения максимальной мощности.</w:t>
      </w:r>
    </w:p>
    <w:p w:rsidR="00844487" w:rsidRPr="0014068F" w:rsidRDefault="00844487">
      <w:pPr>
        <w:pStyle w:val="ConsPlusNormal"/>
        <w:ind w:firstLine="540"/>
        <w:jc w:val="both"/>
        <w:rPr>
          <w:color w:val="000000" w:themeColor="text1"/>
        </w:rPr>
      </w:pPr>
      <w:r w:rsidRPr="0014068F">
        <w:rPr>
          <w:color w:val="000000" w:themeColor="text1"/>
        </w:rPr>
        <w:t xml:space="preserve">При этом стоимость информации, предусмотренной </w:t>
      </w:r>
      <w:hyperlink r:id="rId33" w:history="1">
        <w:r w:rsidRPr="0014068F">
          <w:rPr>
            <w:color w:val="000000" w:themeColor="text1"/>
          </w:rPr>
          <w:t>пунктом 36</w:t>
        </w:r>
      </w:hyperlink>
      <w:r w:rsidRPr="0014068F">
        <w:rPr>
          <w:color w:val="000000" w:themeColor="text1"/>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844487" w:rsidRPr="0014068F" w:rsidRDefault="00844487">
      <w:pPr>
        <w:pStyle w:val="ConsPlusNormal"/>
        <w:ind w:firstLine="540"/>
        <w:jc w:val="both"/>
        <w:rPr>
          <w:color w:val="000000" w:themeColor="text1"/>
        </w:rPr>
      </w:pPr>
      <w:r w:rsidRPr="0014068F">
        <w:rPr>
          <w:color w:val="000000" w:themeColor="text1"/>
        </w:rPr>
        <w:t xml:space="preserve">В случае если перераспределение максимальной мощности внутри одного центра питания происходит между двумя лицами, </w:t>
      </w:r>
      <w:proofErr w:type="spellStart"/>
      <w:r w:rsidRPr="0014068F">
        <w:rPr>
          <w:color w:val="000000" w:themeColor="text1"/>
        </w:rPr>
        <w:t>энергопринимающие</w:t>
      </w:r>
      <w:proofErr w:type="spellEnd"/>
      <w:r w:rsidRPr="0014068F">
        <w:rPr>
          <w:color w:val="000000" w:themeColor="text1"/>
        </w:rPr>
        <w:t xml:space="preserve">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Pr="0014068F">
        <w:rPr>
          <w:color w:val="000000" w:themeColor="text1"/>
          <w:position w:val="-8"/>
        </w:rPr>
        <w:pict>
          <v:shape id="_x0000_i1025" style="width:15.75pt;height:19.5pt" coordsize="" o:spt="100" adj="0,,0" path="" filled="f" stroked="f">
            <v:stroke joinstyle="miter"/>
            <v:imagedata r:id="rId34" o:title="base_1_167684_59"/>
            <v:formulas/>
            <v:path o:connecttype="segments"/>
          </v:shape>
        </w:pict>
      </w:r>
      <w:r w:rsidRPr="0014068F">
        <w:rPr>
          <w:color w:val="000000" w:themeColor="text1"/>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844487" w:rsidRPr="0014068F" w:rsidRDefault="00844487">
      <w:pPr>
        <w:pStyle w:val="ConsPlusNormal"/>
        <w:jc w:val="both"/>
        <w:rPr>
          <w:color w:val="000000" w:themeColor="text1"/>
        </w:rPr>
      </w:pPr>
      <w:r w:rsidRPr="0014068F">
        <w:rPr>
          <w:color w:val="000000" w:themeColor="text1"/>
        </w:rPr>
        <w:t xml:space="preserve">(п. 15 в ред. </w:t>
      </w:r>
      <w:hyperlink r:id="rId35"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bookmarkStart w:id="4" w:name="P99"/>
      <w:bookmarkEnd w:id="4"/>
      <w:r w:rsidRPr="0014068F">
        <w:rPr>
          <w:color w:val="000000" w:themeColor="text1"/>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844487" w:rsidRPr="0014068F" w:rsidRDefault="00844487">
      <w:pPr>
        <w:pStyle w:val="ConsPlusNormal"/>
        <w:ind w:firstLine="540"/>
        <w:jc w:val="both"/>
        <w:rPr>
          <w:color w:val="000000" w:themeColor="text1"/>
        </w:rPr>
      </w:pPr>
      <w:bookmarkStart w:id="5" w:name="P100"/>
      <w:bookmarkEnd w:id="5"/>
      <w:r w:rsidRPr="0014068F">
        <w:rPr>
          <w:color w:val="000000" w:themeColor="text1"/>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44487" w:rsidRPr="0014068F" w:rsidRDefault="00844487">
      <w:pPr>
        <w:pStyle w:val="ConsPlusNormal"/>
        <w:ind w:firstLine="540"/>
        <w:jc w:val="both"/>
        <w:rPr>
          <w:color w:val="000000" w:themeColor="text1"/>
        </w:rPr>
      </w:pPr>
      <w:bookmarkStart w:id="6" w:name="P101"/>
      <w:bookmarkEnd w:id="6"/>
      <w:r w:rsidRPr="0014068F">
        <w:rPr>
          <w:color w:val="000000" w:themeColor="text1"/>
        </w:rPr>
        <w:t>б) разработку сетевой организацией проектной документации согласно обязательствам, предусмотренным техническими условиями;</w:t>
      </w:r>
    </w:p>
    <w:p w:rsidR="00844487" w:rsidRPr="0014068F" w:rsidRDefault="00844487">
      <w:pPr>
        <w:pStyle w:val="ConsPlusNormal"/>
        <w:ind w:firstLine="540"/>
        <w:jc w:val="both"/>
        <w:rPr>
          <w:color w:val="000000" w:themeColor="text1"/>
        </w:rPr>
      </w:pPr>
      <w:bookmarkStart w:id="7" w:name="P102"/>
      <w:bookmarkEnd w:id="7"/>
      <w:r w:rsidRPr="0014068F">
        <w:rPr>
          <w:color w:val="000000" w:themeColor="text1"/>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844487" w:rsidRPr="0014068F" w:rsidRDefault="00844487">
      <w:pPr>
        <w:pStyle w:val="ConsPlusNormal"/>
        <w:ind w:firstLine="540"/>
        <w:jc w:val="both"/>
        <w:rPr>
          <w:color w:val="000000" w:themeColor="text1"/>
        </w:rPr>
      </w:pPr>
      <w:bookmarkStart w:id="8" w:name="P103"/>
      <w:bookmarkEnd w:id="8"/>
      <w:r w:rsidRPr="0014068F">
        <w:rPr>
          <w:color w:val="000000" w:themeColor="text1"/>
        </w:rPr>
        <w:t>г) проверку сетевой организацией выполнения Заявителем технических условий;</w:t>
      </w:r>
    </w:p>
    <w:p w:rsidR="00844487" w:rsidRPr="0014068F" w:rsidRDefault="00844487">
      <w:pPr>
        <w:pStyle w:val="ConsPlusNormal"/>
        <w:ind w:firstLine="540"/>
        <w:jc w:val="both"/>
        <w:rPr>
          <w:color w:val="000000" w:themeColor="text1"/>
        </w:rPr>
      </w:pPr>
      <w:r w:rsidRPr="0014068F">
        <w:rPr>
          <w:color w:val="000000" w:themeColor="text1"/>
        </w:rPr>
        <w:t xml:space="preserve">д)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36" w:history="1">
        <w:r w:rsidRPr="0014068F">
          <w:rPr>
            <w:color w:val="000000" w:themeColor="text1"/>
          </w:rPr>
          <w:t>Правилами</w:t>
        </w:r>
      </w:hyperlink>
      <w:r w:rsidRPr="0014068F">
        <w:rPr>
          <w:color w:val="000000" w:themeColor="text1"/>
        </w:rPr>
        <w:t xml:space="preserve"> технологического присоединения согласованию с таким субъектом оперативно-диспетчерского управления (для лиц, указанных в </w:t>
      </w:r>
      <w:hyperlink r:id="rId37" w:history="1">
        <w:r w:rsidRPr="0014068F">
          <w:rPr>
            <w:color w:val="000000" w:themeColor="text1"/>
          </w:rPr>
          <w:t>п. 12</w:t>
        </w:r>
      </w:hyperlink>
      <w:r w:rsidRPr="0014068F">
        <w:rPr>
          <w:color w:val="000000" w:themeColor="text1"/>
        </w:rP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w:t>
      </w:r>
      <w:proofErr w:type="spellStart"/>
      <w:r w:rsidRPr="0014068F">
        <w:rPr>
          <w:color w:val="000000" w:themeColor="text1"/>
        </w:rPr>
        <w:t>кВ</w:t>
      </w:r>
      <w:proofErr w:type="spellEnd"/>
      <w:r w:rsidRPr="0014068F">
        <w:rPr>
          <w:color w:val="000000" w:themeColor="text1"/>
        </w:rPr>
        <w:t xml:space="preserve"> включительно, а также для лиц, указанных в </w:t>
      </w:r>
      <w:hyperlink r:id="rId38" w:history="1">
        <w:r w:rsidRPr="0014068F">
          <w:rPr>
            <w:color w:val="000000" w:themeColor="text1"/>
          </w:rPr>
          <w:t>п. 12(1)</w:t>
        </w:r>
      </w:hyperlink>
      <w:r w:rsidRPr="0014068F">
        <w:rPr>
          <w:color w:val="000000" w:themeColor="text1"/>
        </w:rPr>
        <w:t xml:space="preserve">, </w:t>
      </w:r>
      <w:hyperlink r:id="rId39" w:history="1">
        <w:r w:rsidRPr="0014068F">
          <w:rPr>
            <w:color w:val="000000" w:themeColor="text1"/>
          </w:rPr>
          <w:t>13</w:t>
        </w:r>
      </w:hyperlink>
      <w:r w:rsidRPr="0014068F">
        <w:rPr>
          <w:color w:val="000000" w:themeColor="text1"/>
        </w:rPr>
        <w:t xml:space="preserve"> и </w:t>
      </w:r>
      <w:hyperlink r:id="rId40" w:history="1">
        <w:r w:rsidRPr="0014068F">
          <w:rPr>
            <w:color w:val="000000" w:themeColor="text1"/>
          </w:rPr>
          <w:t>14</w:t>
        </w:r>
      </w:hyperlink>
      <w:r w:rsidRPr="0014068F">
        <w:rPr>
          <w:color w:val="000000" w:themeColor="text1"/>
        </w:rP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844487" w:rsidRPr="0014068F" w:rsidRDefault="00844487">
      <w:pPr>
        <w:pStyle w:val="ConsPlusNormal"/>
        <w:jc w:val="both"/>
        <w:rPr>
          <w:color w:val="000000" w:themeColor="text1"/>
        </w:rPr>
      </w:pPr>
      <w:r w:rsidRPr="0014068F">
        <w:rPr>
          <w:color w:val="000000" w:themeColor="text1"/>
        </w:rPr>
        <w:t>(</w:t>
      </w:r>
      <w:proofErr w:type="spellStart"/>
      <w:r w:rsidRPr="0014068F">
        <w:rPr>
          <w:color w:val="000000" w:themeColor="text1"/>
        </w:rPr>
        <w:t>пп</w:t>
      </w:r>
      <w:proofErr w:type="spellEnd"/>
      <w:r w:rsidRPr="0014068F">
        <w:rPr>
          <w:color w:val="000000" w:themeColor="text1"/>
        </w:rPr>
        <w:t xml:space="preserve">. "д" в ред. </w:t>
      </w:r>
      <w:hyperlink r:id="rId41"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bookmarkStart w:id="9" w:name="P106"/>
      <w:bookmarkEnd w:id="9"/>
      <w:r w:rsidRPr="0014068F">
        <w:rPr>
          <w:color w:val="000000" w:themeColor="text1"/>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44487" w:rsidRPr="0014068F" w:rsidRDefault="00844487">
      <w:pPr>
        <w:pStyle w:val="ConsPlusNormal"/>
        <w:ind w:firstLine="540"/>
        <w:jc w:val="both"/>
        <w:rPr>
          <w:color w:val="000000" w:themeColor="text1"/>
        </w:rPr>
      </w:pPr>
      <w:r w:rsidRPr="0014068F">
        <w:rPr>
          <w:color w:val="000000" w:themeColor="text1"/>
        </w:rPr>
        <w:t xml:space="preserve">По указанным мероприятиям сетевая организация представляет информацию согласно </w:t>
      </w:r>
      <w:hyperlink w:anchor="P385" w:history="1">
        <w:r w:rsidRPr="0014068F">
          <w:rPr>
            <w:color w:val="000000" w:themeColor="text1"/>
          </w:rPr>
          <w:t>Приложению N 2</w:t>
        </w:r>
      </w:hyperlink>
      <w:r w:rsidRPr="0014068F">
        <w:rPr>
          <w:color w:val="000000" w:themeColor="text1"/>
        </w:rPr>
        <w:t>.</w:t>
      </w:r>
    </w:p>
    <w:p w:rsidR="00844487" w:rsidRPr="0014068F" w:rsidRDefault="00844487">
      <w:pPr>
        <w:pStyle w:val="ConsPlusNormal"/>
        <w:jc w:val="both"/>
        <w:rPr>
          <w:color w:val="000000" w:themeColor="text1"/>
        </w:rPr>
      </w:pPr>
      <w:r w:rsidRPr="0014068F">
        <w:rPr>
          <w:color w:val="000000" w:themeColor="text1"/>
        </w:rPr>
        <w:t xml:space="preserve">(в ред. </w:t>
      </w:r>
      <w:hyperlink r:id="rId42"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844487" w:rsidRPr="0014068F" w:rsidRDefault="00844487">
      <w:pPr>
        <w:pStyle w:val="ConsPlusNormal"/>
        <w:ind w:firstLine="540"/>
        <w:jc w:val="both"/>
        <w:rPr>
          <w:color w:val="000000" w:themeColor="text1"/>
        </w:rPr>
      </w:pPr>
      <w:r w:rsidRPr="0014068F">
        <w:rPr>
          <w:color w:val="000000" w:themeColor="text1"/>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844487" w:rsidRPr="0014068F" w:rsidRDefault="00844487">
      <w:pPr>
        <w:pStyle w:val="ConsPlusNormal"/>
        <w:ind w:firstLine="540"/>
        <w:jc w:val="both"/>
        <w:rPr>
          <w:color w:val="000000" w:themeColor="text1"/>
        </w:rPr>
      </w:pPr>
      <w:r w:rsidRPr="0014068F">
        <w:rPr>
          <w:color w:val="000000" w:themeColor="text1"/>
        </w:rPr>
        <w:t xml:space="preserve">-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w:t>
      </w:r>
      <w:proofErr w:type="spellStart"/>
      <w:r w:rsidRPr="0014068F">
        <w:rPr>
          <w:color w:val="000000" w:themeColor="text1"/>
        </w:rPr>
        <w:t>кВ</w:t>
      </w:r>
      <w:proofErr w:type="spellEnd"/>
      <w:r w:rsidRPr="0014068F">
        <w:rPr>
          <w:color w:val="000000" w:themeColor="text1"/>
        </w:rPr>
        <w:t xml:space="preserve"> включительно (с учетом ранее присоединенной в данной точке присоединения мощности);</w:t>
      </w:r>
    </w:p>
    <w:p w:rsidR="00844487" w:rsidRPr="0014068F" w:rsidRDefault="00844487">
      <w:pPr>
        <w:pStyle w:val="ConsPlusNormal"/>
        <w:ind w:firstLine="540"/>
        <w:jc w:val="both"/>
        <w:rPr>
          <w:color w:val="000000" w:themeColor="text1"/>
        </w:rPr>
      </w:pPr>
      <w:r w:rsidRPr="0014068F">
        <w:rPr>
          <w:color w:val="000000" w:themeColor="text1"/>
        </w:rPr>
        <w:t xml:space="preserve">- заявителей в целях временного технологического присоединения, предусмотренного </w:t>
      </w:r>
      <w:hyperlink r:id="rId43" w:history="1">
        <w:r w:rsidRPr="0014068F">
          <w:rPr>
            <w:color w:val="000000" w:themeColor="text1"/>
          </w:rPr>
          <w:t>разделом VII</w:t>
        </w:r>
      </w:hyperlink>
      <w:r w:rsidRPr="0014068F">
        <w:rPr>
          <w:color w:val="000000" w:themeColor="text1"/>
        </w:rPr>
        <w:t xml:space="preserve"> Правил технологического присоединения;</w:t>
      </w:r>
    </w:p>
    <w:p w:rsidR="00844487" w:rsidRPr="0014068F" w:rsidRDefault="00844487">
      <w:pPr>
        <w:pStyle w:val="ConsPlusNormal"/>
        <w:ind w:firstLine="540"/>
        <w:jc w:val="both"/>
        <w:rPr>
          <w:color w:val="000000" w:themeColor="text1"/>
        </w:rPr>
      </w:pPr>
      <w:r w:rsidRPr="0014068F">
        <w:rPr>
          <w:color w:val="000000" w:themeColor="text1"/>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844487" w:rsidRPr="0014068F" w:rsidRDefault="00844487">
      <w:pPr>
        <w:pStyle w:val="ConsPlusNormal"/>
        <w:jc w:val="both"/>
        <w:rPr>
          <w:color w:val="000000" w:themeColor="text1"/>
        </w:rPr>
      </w:pPr>
      <w:r w:rsidRPr="0014068F">
        <w:rPr>
          <w:color w:val="000000" w:themeColor="text1"/>
        </w:rPr>
        <w:t xml:space="preserve">(п. 16.1 введен </w:t>
      </w:r>
      <w:hyperlink r:id="rId44"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5" w:history="1">
        <w:r w:rsidRPr="0014068F">
          <w:rPr>
            <w:color w:val="000000" w:themeColor="text1"/>
          </w:rPr>
          <w:t>Основами</w:t>
        </w:r>
      </w:hyperlink>
      <w:r w:rsidRPr="0014068F">
        <w:rPr>
          <w:color w:val="000000" w:themeColor="text1"/>
        </w:rPr>
        <w:t xml:space="preserve"> ценообразования.</w:t>
      </w:r>
    </w:p>
    <w:p w:rsidR="00844487" w:rsidRPr="0014068F" w:rsidRDefault="00844487">
      <w:pPr>
        <w:pStyle w:val="ConsPlusNormal"/>
        <w:ind w:firstLine="540"/>
        <w:jc w:val="both"/>
        <w:rPr>
          <w:color w:val="000000" w:themeColor="text1"/>
        </w:rPr>
      </w:pPr>
      <w:bookmarkStart w:id="10" w:name="P116"/>
      <w:bookmarkEnd w:id="10"/>
      <w:r w:rsidRPr="0014068F">
        <w:rPr>
          <w:color w:val="000000" w:themeColor="text1"/>
        </w:rPr>
        <w:t xml:space="preserve">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14068F">
        <w:rPr>
          <w:color w:val="000000" w:themeColor="text1"/>
        </w:rPr>
        <w:t>кВ</w:t>
      </w:r>
      <w:proofErr w:type="spellEnd"/>
      <w:r w:rsidRPr="0014068F">
        <w:rPr>
          <w:color w:val="000000" w:themeColor="text1"/>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4487" w:rsidRPr="0014068F" w:rsidRDefault="00844487">
      <w:pPr>
        <w:pStyle w:val="ConsPlusNormal"/>
        <w:jc w:val="both"/>
        <w:rPr>
          <w:color w:val="000000" w:themeColor="text1"/>
        </w:rPr>
      </w:pPr>
      <w:r w:rsidRPr="0014068F">
        <w:rPr>
          <w:color w:val="000000" w:themeColor="text1"/>
        </w:rPr>
        <w:t xml:space="preserve">(в ред. </w:t>
      </w:r>
      <w:hyperlink r:id="rId46"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В соответствии с </w:t>
      </w:r>
      <w:hyperlink r:id="rId47" w:history="1">
        <w:r w:rsidRPr="0014068F">
          <w:rPr>
            <w:color w:val="000000" w:themeColor="text1"/>
          </w:rPr>
          <w:t>пунктом 8</w:t>
        </w:r>
      </w:hyperlink>
      <w:r w:rsidRPr="0014068F">
        <w:rPr>
          <w:color w:val="000000" w:themeColor="text1"/>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48" w:history="1">
        <w:r w:rsidRPr="0014068F">
          <w:rPr>
            <w:color w:val="000000" w:themeColor="text1"/>
          </w:rPr>
          <w:t>подпунктом "б" пункта 16</w:t>
        </w:r>
      </w:hyperlink>
      <w:r w:rsidRPr="0014068F">
        <w:rPr>
          <w:color w:val="000000" w:themeColor="text1"/>
        </w:rPr>
        <w:t xml:space="preserve"> Правил технологического присоединения, начиная с даты подачи заявки в сетевую организацию.</w:t>
      </w:r>
    </w:p>
    <w:p w:rsidR="00844487" w:rsidRPr="0014068F" w:rsidRDefault="00844487">
      <w:pPr>
        <w:pStyle w:val="ConsPlusNormal"/>
        <w:ind w:firstLine="540"/>
        <w:jc w:val="both"/>
        <w:rPr>
          <w:color w:val="000000" w:themeColor="text1"/>
        </w:rPr>
      </w:pPr>
      <w:r w:rsidRPr="0014068F">
        <w:rPr>
          <w:color w:val="000000" w:themeColor="text1"/>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228" w:history="1">
        <w:r w:rsidRPr="0014068F">
          <w:rPr>
            <w:color w:val="000000" w:themeColor="text1"/>
          </w:rPr>
          <w:t>Главой IV</w:t>
        </w:r>
      </w:hyperlink>
      <w:r w:rsidRPr="0014068F">
        <w:rPr>
          <w:color w:val="000000" w:themeColor="text1"/>
        </w:rPr>
        <w:t xml:space="preserve"> Методических указаний по стандартизированным тарифным ставкам или с </w:t>
      </w:r>
      <w:hyperlink w:anchor="P170" w:history="1">
        <w:r w:rsidRPr="0014068F">
          <w:rPr>
            <w:color w:val="000000" w:themeColor="text1"/>
          </w:rPr>
          <w:t>Главой III</w:t>
        </w:r>
      </w:hyperlink>
      <w:r w:rsidRPr="0014068F">
        <w:rPr>
          <w:color w:val="000000" w:themeColor="text1"/>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844487" w:rsidRPr="0014068F" w:rsidRDefault="00844487">
      <w:pPr>
        <w:pStyle w:val="ConsPlusNormal"/>
        <w:jc w:val="both"/>
        <w:rPr>
          <w:color w:val="000000" w:themeColor="text1"/>
        </w:rPr>
      </w:pPr>
      <w:r w:rsidRPr="0014068F">
        <w:rPr>
          <w:color w:val="000000" w:themeColor="text1"/>
        </w:rPr>
        <w:t xml:space="preserve">(в ред. </w:t>
      </w:r>
      <w:hyperlink r:id="rId49"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228" w:history="1">
        <w:r w:rsidRPr="0014068F">
          <w:rPr>
            <w:color w:val="000000" w:themeColor="text1"/>
          </w:rPr>
          <w:t>Главой IV</w:t>
        </w:r>
      </w:hyperlink>
      <w:r w:rsidRPr="0014068F">
        <w:rPr>
          <w:color w:val="000000" w:themeColor="text1"/>
        </w:rPr>
        <w:t xml:space="preserve"> Методических указаний по стандартизированным тарифным ставкам или в соответствии с </w:t>
      </w:r>
      <w:hyperlink w:anchor="P170" w:history="1">
        <w:r w:rsidRPr="0014068F">
          <w:rPr>
            <w:color w:val="000000" w:themeColor="text1"/>
          </w:rPr>
          <w:t>Главой III</w:t>
        </w:r>
      </w:hyperlink>
      <w:r w:rsidRPr="0014068F">
        <w:rPr>
          <w:color w:val="000000" w:themeColor="text1"/>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844487" w:rsidRPr="0014068F" w:rsidRDefault="00844487">
      <w:pPr>
        <w:pStyle w:val="ConsPlusNormal"/>
        <w:jc w:val="both"/>
        <w:rPr>
          <w:color w:val="000000" w:themeColor="text1"/>
        </w:rPr>
      </w:pPr>
      <w:r w:rsidRPr="0014068F">
        <w:rPr>
          <w:color w:val="000000" w:themeColor="text1"/>
        </w:rPr>
        <w:t xml:space="preserve">(в ред. </w:t>
      </w:r>
      <w:hyperlink r:id="rId50" w:history="1">
        <w:r w:rsidRPr="0014068F">
          <w:rPr>
            <w:color w:val="000000" w:themeColor="text1"/>
          </w:rPr>
          <w:t>Приказа</w:t>
        </w:r>
      </w:hyperlink>
      <w:r w:rsidRPr="0014068F">
        <w:rPr>
          <w:color w:val="000000" w:themeColor="text1"/>
        </w:rPr>
        <w:t xml:space="preserve"> ФСТ России от 27.12.2013 N 1747-э)</w:t>
      </w:r>
      <w:bookmarkStart w:id="11" w:name="_GoBack"/>
      <w:bookmarkEnd w:id="11"/>
    </w:p>
    <w:p w:rsidR="00844487" w:rsidRPr="0014068F" w:rsidRDefault="00844487">
      <w:pPr>
        <w:pStyle w:val="ConsPlusNormal"/>
        <w:ind w:firstLine="540"/>
        <w:jc w:val="both"/>
        <w:rPr>
          <w:color w:val="000000" w:themeColor="text1"/>
        </w:rPr>
      </w:pPr>
      <w:r w:rsidRPr="0014068F">
        <w:rPr>
          <w:color w:val="000000" w:themeColor="text1"/>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6" w:history="1">
        <w:r w:rsidRPr="0014068F">
          <w:rPr>
            <w:color w:val="000000" w:themeColor="text1"/>
          </w:rPr>
          <w:t>абзаце первом настоящего пункта</w:t>
        </w:r>
      </w:hyperlink>
      <w:r w:rsidRPr="0014068F">
        <w:rPr>
          <w:color w:val="000000" w:themeColor="text1"/>
        </w:rP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116" w:history="1">
        <w:r w:rsidRPr="0014068F">
          <w:rPr>
            <w:color w:val="000000" w:themeColor="text1"/>
          </w:rPr>
          <w:t>абзаце первом настоящего пункта</w:t>
        </w:r>
      </w:hyperlink>
      <w:r w:rsidRPr="0014068F">
        <w:rPr>
          <w:color w:val="000000" w:themeColor="text1"/>
        </w:rPr>
        <w:t xml:space="preserve">, расчет платы за технологическое присоединение производится в соответствии с </w:t>
      </w:r>
      <w:hyperlink w:anchor="P228" w:history="1">
        <w:r w:rsidRPr="0014068F">
          <w:rPr>
            <w:color w:val="000000" w:themeColor="text1"/>
          </w:rPr>
          <w:t>Главой IV</w:t>
        </w:r>
      </w:hyperlink>
      <w:r w:rsidRPr="0014068F">
        <w:rPr>
          <w:color w:val="000000" w:themeColor="text1"/>
        </w:rPr>
        <w:t xml:space="preserve"> Методических указаний по стандартизированным тарифным ставкам или с </w:t>
      </w:r>
      <w:hyperlink w:anchor="P170" w:history="1">
        <w:r w:rsidRPr="0014068F">
          <w:rPr>
            <w:color w:val="000000" w:themeColor="text1"/>
          </w:rPr>
          <w:t>Главой III</w:t>
        </w:r>
      </w:hyperlink>
      <w:r w:rsidRPr="0014068F">
        <w:rPr>
          <w:color w:val="000000" w:themeColor="text1"/>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844487" w:rsidRPr="0014068F" w:rsidRDefault="00844487">
      <w:pPr>
        <w:pStyle w:val="ConsPlusNormal"/>
        <w:jc w:val="both"/>
        <w:rPr>
          <w:color w:val="000000" w:themeColor="text1"/>
        </w:rPr>
      </w:pPr>
      <w:r w:rsidRPr="0014068F">
        <w:rPr>
          <w:color w:val="000000" w:themeColor="text1"/>
        </w:rPr>
        <w:t xml:space="preserve">(в ред. </w:t>
      </w:r>
      <w:hyperlink r:id="rId51"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2"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14068F">
        <w:rPr>
          <w:color w:val="000000" w:themeColor="text1"/>
        </w:rPr>
        <w:t>энергопринимающие</w:t>
      </w:r>
      <w:proofErr w:type="spellEnd"/>
      <w:r w:rsidRPr="0014068F">
        <w:rPr>
          <w:color w:val="000000" w:themeColor="text1"/>
        </w:rPr>
        <w:t xml:space="preserve"> устройства;</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3"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при технологическом присоединении энергопринимающих устройств, расположенных в жилых помещениях многоквартирных домов.</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4"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4068F">
        <w:rPr>
          <w:color w:val="000000" w:themeColor="text1"/>
        </w:rPr>
        <w:t>кВ</w:t>
      </w:r>
      <w:proofErr w:type="spellEnd"/>
      <w:r w:rsidRPr="0014068F">
        <w:rPr>
          <w:color w:val="000000" w:themeColor="text1"/>
        </w:rP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5"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4068F">
        <w:rPr>
          <w:color w:val="000000" w:themeColor="text1"/>
        </w:rPr>
        <w:t>кВ</w:t>
      </w:r>
      <w:proofErr w:type="spellEnd"/>
      <w:r w:rsidRPr="0014068F">
        <w:rPr>
          <w:color w:val="000000" w:themeColor="text1"/>
        </w:rP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6"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rsidRPr="0014068F">
        <w:rPr>
          <w:color w:val="000000" w:themeColor="text1"/>
        </w:rPr>
        <w:t>кВ</w:t>
      </w:r>
      <w:proofErr w:type="spellEnd"/>
      <w:r w:rsidRPr="0014068F">
        <w:rPr>
          <w:color w:val="000000" w:themeColor="text1"/>
        </w:rP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57"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844487" w:rsidRPr="0014068F" w:rsidRDefault="00844487">
      <w:pPr>
        <w:pStyle w:val="ConsPlusNormal"/>
        <w:ind w:firstLine="540"/>
        <w:jc w:val="both"/>
        <w:rPr>
          <w:color w:val="000000" w:themeColor="text1"/>
        </w:rPr>
      </w:pPr>
      <w:r w:rsidRPr="0014068F">
        <w:rPr>
          <w:color w:val="000000" w:themeColor="text1"/>
        </w:rP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w:t>
      </w:r>
      <w:proofErr w:type="spellStart"/>
      <w:r w:rsidRPr="0014068F">
        <w:rPr>
          <w:color w:val="000000" w:themeColor="text1"/>
        </w:rPr>
        <w:t>кВ</w:t>
      </w:r>
      <w:proofErr w:type="spellEnd"/>
      <w:r w:rsidRPr="0014068F">
        <w:rPr>
          <w:color w:val="000000" w:themeColor="text1"/>
        </w:rPr>
        <w:t xml:space="preserve">,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58" w:history="1">
        <w:r w:rsidRPr="0014068F">
          <w:rPr>
            <w:color w:val="000000" w:themeColor="text1"/>
          </w:rPr>
          <w:t>Правилами</w:t>
        </w:r>
      </w:hyperlink>
      <w:r w:rsidRPr="0014068F">
        <w:rPr>
          <w:color w:val="000000" w:themeColor="text1"/>
        </w:rPr>
        <w:t xml:space="preserve">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116" w:history="1">
        <w:r w:rsidRPr="0014068F">
          <w:rPr>
            <w:color w:val="000000" w:themeColor="text1"/>
          </w:rPr>
          <w:t>п. 18</w:t>
        </w:r>
      </w:hyperlink>
      <w:r w:rsidRPr="0014068F">
        <w:rPr>
          <w:color w:val="000000" w:themeColor="text1"/>
        </w:rPr>
        <w:t xml:space="preserve"> Методических указаний, оплачивает работы по стандартизированной ставке С1 в соответствии с </w:t>
      </w:r>
      <w:hyperlink w:anchor="P233" w:history="1">
        <w:r w:rsidRPr="0014068F">
          <w:rPr>
            <w:color w:val="000000" w:themeColor="text1"/>
          </w:rPr>
          <w:t>п. 31</w:t>
        </w:r>
      </w:hyperlink>
      <w:r w:rsidRPr="0014068F">
        <w:rPr>
          <w:color w:val="000000" w:themeColor="text1"/>
        </w:rP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844487" w:rsidRPr="0014068F" w:rsidRDefault="00844487">
      <w:pPr>
        <w:pStyle w:val="ConsPlusNormal"/>
        <w:ind w:firstLine="540"/>
        <w:jc w:val="both"/>
        <w:rPr>
          <w:color w:val="000000" w:themeColor="text1"/>
        </w:rPr>
      </w:pPr>
      <w:r w:rsidRPr="0014068F">
        <w:rPr>
          <w:color w:val="000000" w:themeColor="text1"/>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P116" w:history="1">
        <w:r w:rsidRPr="0014068F">
          <w:rPr>
            <w:color w:val="000000" w:themeColor="text1"/>
          </w:rPr>
          <w:t>п. 18</w:t>
        </w:r>
      </w:hyperlink>
      <w:r w:rsidRPr="0014068F">
        <w:rPr>
          <w:color w:val="000000" w:themeColor="text1"/>
        </w:rPr>
        <w:t xml:space="preserve"> Методических указаний, оплачивает работы в соответствии с </w:t>
      </w:r>
      <w:hyperlink w:anchor="P116" w:history="1">
        <w:r w:rsidRPr="0014068F">
          <w:rPr>
            <w:color w:val="000000" w:themeColor="text1"/>
          </w:rPr>
          <w:t>п. 18</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В случае предоставления Заявителю автономного резервного источника питания со стороны сетевой организации в соответствии с </w:t>
      </w:r>
      <w:hyperlink r:id="rId59" w:history="1">
        <w:r w:rsidRPr="0014068F">
          <w:rPr>
            <w:color w:val="000000" w:themeColor="text1"/>
          </w:rPr>
          <w:t>Правилами</w:t>
        </w:r>
      </w:hyperlink>
      <w:r w:rsidRPr="0014068F">
        <w:rPr>
          <w:color w:val="000000" w:themeColor="text1"/>
        </w:rPr>
        <w:t xml:space="preserve"> технологического присоединения, Заявитель компенсирует сетевой организации расходы, связанные с предоставлением (в </w:t>
      </w:r>
      <w:proofErr w:type="spellStart"/>
      <w:r w:rsidRPr="0014068F">
        <w:rPr>
          <w:color w:val="000000" w:themeColor="text1"/>
        </w:rPr>
        <w:t>т.ч</w:t>
      </w:r>
      <w:proofErr w:type="spellEnd"/>
      <w:r w:rsidRPr="0014068F">
        <w:rPr>
          <w:color w:val="000000" w:themeColor="text1"/>
        </w:rPr>
        <w:t>.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844487" w:rsidRPr="0014068F" w:rsidRDefault="00844487">
      <w:pPr>
        <w:pStyle w:val="ConsPlusNormal"/>
        <w:jc w:val="both"/>
        <w:rPr>
          <w:color w:val="000000" w:themeColor="text1"/>
        </w:rPr>
      </w:pPr>
      <w:r w:rsidRPr="0014068F">
        <w:rPr>
          <w:color w:val="000000" w:themeColor="text1"/>
        </w:rPr>
        <w:t xml:space="preserve">(п. 19 в ред. </w:t>
      </w:r>
      <w:hyperlink r:id="rId60"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 xml:space="preserve">20. В случае если в представленных материалах присутствуют величины, измеряемые в </w:t>
      </w:r>
      <w:proofErr w:type="spellStart"/>
      <w:r w:rsidRPr="0014068F">
        <w:rPr>
          <w:color w:val="000000" w:themeColor="text1"/>
        </w:rPr>
        <w:t>кВА</w:t>
      </w:r>
      <w:proofErr w:type="spellEnd"/>
      <w:r w:rsidRPr="0014068F">
        <w:rPr>
          <w:color w:val="000000" w:themeColor="text1"/>
        </w:rPr>
        <w:t xml:space="preserve">, то при осуществлении расчета за технологическое присоединение перевод одного </w:t>
      </w:r>
      <w:proofErr w:type="spellStart"/>
      <w:r w:rsidRPr="0014068F">
        <w:rPr>
          <w:color w:val="000000" w:themeColor="text1"/>
        </w:rPr>
        <w:t>кВА</w:t>
      </w:r>
      <w:proofErr w:type="spellEnd"/>
      <w:r w:rsidRPr="0014068F">
        <w:rPr>
          <w:color w:val="000000" w:themeColor="text1"/>
        </w:rPr>
        <w:t xml:space="preserve"> в один кВт производится следующим образом</w:t>
      </w:r>
      <w:proofErr w:type="gramStart"/>
      <w:r w:rsidRPr="0014068F">
        <w:rPr>
          <w:color w:val="000000" w:themeColor="text1"/>
        </w:rPr>
        <w:t xml:space="preserve">: </w:t>
      </w:r>
      <w:r w:rsidRPr="0014068F">
        <w:rPr>
          <w:color w:val="000000" w:themeColor="text1"/>
          <w:position w:val="-10"/>
        </w:rPr>
        <w:pict>
          <v:shape id="_x0000_i1026" style="width:103.5pt;height:18.75pt" coordsize="" o:spt="100" adj="0,,0" path="" filled="f" stroked="f">
            <v:stroke joinstyle="miter"/>
            <v:imagedata r:id="rId61" o:title="base_1_167684_60"/>
            <v:formulas/>
            <v:path o:connecttype="segments"/>
          </v:shape>
        </w:pict>
      </w:r>
      <w:r w:rsidRPr="0014068F">
        <w:rPr>
          <w:color w:val="000000" w:themeColor="text1"/>
        </w:rPr>
        <w:t>,</w:t>
      </w:r>
      <w:proofErr w:type="gramEnd"/>
      <w:r w:rsidRPr="0014068F">
        <w:rPr>
          <w:color w:val="000000" w:themeColor="text1"/>
        </w:rPr>
        <w:t xml:space="preserve"> где </w:t>
      </w:r>
      <w:r w:rsidRPr="0014068F">
        <w:rPr>
          <w:color w:val="000000" w:themeColor="text1"/>
          <w:position w:val="-10"/>
        </w:rPr>
        <w:pict>
          <v:shape id="_x0000_i1027" style="width:34.5pt;height:14.25pt" coordsize="" o:spt="100" adj="0,,0" path="" filled="f" stroked="f">
            <v:stroke joinstyle="miter"/>
            <v:imagedata r:id="rId62" o:title="base_1_167684_61"/>
            <v:formulas/>
            <v:path o:connecttype="segments"/>
          </v:shape>
        </w:pict>
      </w:r>
      <w:r w:rsidRPr="0014068F">
        <w:rPr>
          <w:color w:val="000000" w:themeColor="text1"/>
        </w:rPr>
        <w:t xml:space="preserve"> = 0,89.</w:t>
      </w:r>
    </w:p>
    <w:p w:rsidR="00844487" w:rsidRPr="0014068F" w:rsidRDefault="00844487">
      <w:pPr>
        <w:pStyle w:val="ConsPlusNormal"/>
        <w:ind w:firstLine="540"/>
        <w:jc w:val="both"/>
        <w:rPr>
          <w:color w:val="000000" w:themeColor="text1"/>
        </w:rPr>
      </w:pPr>
      <w:bookmarkStart w:id="12" w:name="P143"/>
      <w:bookmarkEnd w:id="12"/>
      <w:r w:rsidRPr="0014068F">
        <w:rPr>
          <w:color w:val="000000" w:themeColor="text1"/>
        </w:rPr>
        <w:t>21. Ставки платы за единицу максимальной мощности и стандартизированные тарифные ставки утверждаются следующим образом:</w:t>
      </w:r>
    </w:p>
    <w:p w:rsidR="00844487" w:rsidRPr="0014068F" w:rsidRDefault="00844487">
      <w:pPr>
        <w:pStyle w:val="ConsPlusNormal"/>
        <w:ind w:firstLine="540"/>
        <w:jc w:val="both"/>
        <w:rPr>
          <w:color w:val="000000" w:themeColor="text1"/>
        </w:rPr>
      </w:pPr>
      <w:r w:rsidRPr="0014068F">
        <w:rPr>
          <w:color w:val="000000" w:themeColor="text1"/>
        </w:rP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844487" w:rsidRPr="0014068F" w:rsidRDefault="00844487">
      <w:pPr>
        <w:pStyle w:val="ConsPlusNormal"/>
        <w:ind w:firstLine="540"/>
        <w:jc w:val="both"/>
        <w:rPr>
          <w:color w:val="000000" w:themeColor="text1"/>
        </w:rPr>
      </w:pPr>
      <w:r w:rsidRPr="0014068F">
        <w:rPr>
          <w:color w:val="000000" w:themeColor="text1"/>
        </w:rPr>
        <w:t>- Подготовка и выдача сетевой организацией технических условий Заявителю (ТУ);</w:t>
      </w:r>
    </w:p>
    <w:p w:rsidR="00844487" w:rsidRPr="0014068F" w:rsidRDefault="00844487">
      <w:pPr>
        <w:pStyle w:val="ConsPlusNormal"/>
        <w:ind w:firstLine="540"/>
        <w:jc w:val="both"/>
        <w:rPr>
          <w:color w:val="000000" w:themeColor="text1"/>
        </w:rPr>
      </w:pPr>
      <w:r w:rsidRPr="0014068F">
        <w:rPr>
          <w:color w:val="000000" w:themeColor="text1"/>
        </w:rPr>
        <w:t>- Проверка сетевой организацией выполнения Заявителем технических условий;</w:t>
      </w:r>
    </w:p>
    <w:p w:rsidR="00844487" w:rsidRPr="0014068F" w:rsidRDefault="00844487">
      <w:pPr>
        <w:pStyle w:val="ConsPlusNormal"/>
        <w:ind w:firstLine="540"/>
        <w:jc w:val="both"/>
        <w:rPr>
          <w:color w:val="000000" w:themeColor="text1"/>
        </w:rPr>
      </w:pPr>
      <w:r w:rsidRPr="0014068F">
        <w:rPr>
          <w:color w:val="000000" w:themeColor="text1"/>
        </w:rP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44487" w:rsidRPr="0014068F" w:rsidRDefault="00844487">
      <w:pPr>
        <w:pStyle w:val="ConsPlusNormal"/>
        <w:ind w:firstLine="540"/>
        <w:jc w:val="both"/>
        <w:rPr>
          <w:color w:val="000000" w:themeColor="text1"/>
        </w:rPr>
      </w:pPr>
      <w:r w:rsidRPr="0014068F">
        <w:rPr>
          <w:color w:val="000000" w:themeColor="text1"/>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44487" w:rsidRPr="0014068F" w:rsidRDefault="00844487">
      <w:pPr>
        <w:pStyle w:val="ConsPlusNormal"/>
        <w:jc w:val="both"/>
        <w:rPr>
          <w:color w:val="000000" w:themeColor="text1"/>
        </w:rPr>
      </w:pPr>
      <w:r w:rsidRPr="0014068F">
        <w:rPr>
          <w:color w:val="000000" w:themeColor="text1"/>
        </w:rPr>
        <w:t xml:space="preserve">(п. 21 в ред. </w:t>
      </w:r>
      <w:hyperlink r:id="rId63"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r w:rsidRPr="0014068F">
        <w:rPr>
          <w:color w:val="000000" w:themeColor="text1"/>
        </w:rP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844487" w:rsidRPr="0014068F" w:rsidRDefault="00844487">
      <w:pPr>
        <w:pStyle w:val="ConsPlusNormal"/>
        <w:ind w:firstLine="540"/>
        <w:jc w:val="both"/>
        <w:rPr>
          <w:color w:val="000000" w:themeColor="text1"/>
        </w:rPr>
      </w:pPr>
      <w:r w:rsidRPr="0014068F">
        <w:rPr>
          <w:color w:val="000000" w:themeColor="text1"/>
        </w:rPr>
        <w:t>Ставки платы устанавливаются в зависимости от вида используемого материала и (или) способа выполнения работ.</w:t>
      </w:r>
    </w:p>
    <w:p w:rsidR="00844487" w:rsidRPr="0014068F" w:rsidRDefault="00844487">
      <w:pPr>
        <w:pStyle w:val="ConsPlusNormal"/>
        <w:jc w:val="both"/>
        <w:rPr>
          <w:color w:val="000000" w:themeColor="text1"/>
        </w:rPr>
      </w:pPr>
      <w:r w:rsidRPr="0014068F">
        <w:rPr>
          <w:color w:val="000000" w:themeColor="text1"/>
        </w:rPr>
        <w:t xml:space="preserve">(п. 22 введен </w:t>
      </w:r>
      <w:hyperlink r:id="rId64" w:history="1">
        <w:r w:rsidRPr="0014068F">
          <w:rPr>
            <w:color w:val="000000" w:themeColor="text1"/>
          </w:rPr>
          <w:t>Приказом</w:t>
        </w:r>
      </w:hyperlink>
      <w:r w:rsidRPr="0014068F">
        <w:rPr>
          <w:color w:val="000000" w:themeColor="text1"/>
        </w:rPr>
        <w:t xml:space="preserve"> ФСТ России от 27.12.2013 N 1747-э)</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13" w:name="P154"/>
      <w:bookmarkEnd w:id="13"/>
      <w:r w:rsidRPr="0014068F">
        <w:rPr>
          <w:color w:val="000000" w:themeColor="text1"/>
        </w:rPr>
        <w:t>II. Расчет размера платы за технологическое</w:t>
      </w:r>
    </w:p>
    <w:p w:rsidR="00844487" w:rsidRPr="0014068F" w:rsidRDefault="00844487">
      <w:pPr>
        <w:pStyle w:val="ConsPlusNormal"/>
        <w:jc w:val="center"/>
        <w:rPr>
          <w:color w:val="000000" w:themeColor="text1"/>
        </w:rPr>
      </w:pPr>
      <w:r w:rsidRPr="0014068F">
        <w:rPr>
          <w:color w:val="000000" w:themeColor="text1"/>
        </w:rPr>
        <w:t>присоединение к электрическим сетям энергопринимающих</w:t>
      </w:r>
    </w:p>
    <w:p w:rsidR="00844487" w:rsidRPr="0014068F" w:rsidRDefault="00844487">
      <w:pPr>
        <w:pStyle w:val="ConsPlusNormal"/>
        <w:jc w:val="center"/>
        <w:rPr>
          <w:color w:val="000000" w:themeColor="text1"/>
        </w:rPr>
      </w:pPr>
      <w:r w:rsidRPr="0014068F">
        <w:rPr>
          <w:color w:val="000000" w:themeColor="text1"/>
        </w:rPr>
        <w:t>устройств отдельных потребителей на уровне напряжения</w:t>
      </w:r>
    </w:p>
    <w:p w:rsidR="00844487" w:rsidRPr="0014068F" w:rsidRDefault="00844487">
      <w:pPr>
        <w:pStyle w:val="ConsPlusNormal"/>
        <w:jc w:val="center"/>
        <w:rPr>
          <w:color w:val="000000" w:themeColor="text1"/>
        </w:rPr>
      </w:pPr>
      <w:r w:rsidRPr="0014068F">
        <w:rPr>
          <w:color w:val="000000" w:themeColor="text1"/>
        </w:rPr>
        <w:t xml:space="preserve">не ниже 35 </w:t>
      </w:r>
      <w:proofErr w:type="spellStart"/>
      <w:r w:rsidRPr="0014068F">
        <w:rPr>
          <w:color w:val="000000" w:themeColor="text1"/>
        </w:rPr>
        <w:t>кВ</w:t>
      </w:r>
      <w:proofErr w:type="spellEnd"/>
      <w:r w:rsidRPr="0014068F">
        <w:rPr>
          <w:color w:val="000000" w:themeColor="text1"/>
        </w:rPr>
        <w:t xml:space="preserve"> и максимальной мощности не менее 8 900 кВт</w:t>
      </w:r>
    </w:p>
    <w:p w:rsidR="00844487" w:rsidRPr="0014068F" w:rsidRDefault="00844487">
      <w:pPr>
        <w:pStyle w:val="ConsPlusNormal"/>
        <w:jc w:val="center"/>
        <w:rPr>
          <w:color w:val="000000" w:themeColor="text1"/>
        </w:rPr>
      </w:pPr>
      <w:r w:rsidRPr="0014068F">
        <w:rPr>
          <w:color w:val="000000" w:themeColor="text1"/>
        </w:rPr>
        <w:t>и объектов по производству электрической энергии</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65"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23. Плата за технологическое присоединение для Заявителей, присоединяющихся к электрическим сетям на уровне напряжения не ниже 35 </w:t>
      </w:r>
      <w:proofErr w:type="spellStart"/>
      <w:r w:rsidRPr="0014068F">
        <w:rPr>
          <w:color w:val="000000" w:themeColor="text1"/>
        </w:rPr>
        <w:t>кВ</w:t>
      </w:r>
      <w:proofErr w:type="spellEnd"/>
      <w:r w:rsidRPr="0014068F">
        <w:rPr>
          <w:color w:val="000000" w:themeColor="text1"/>
        </w:rPr>
        <w:t xml:space="preserve">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28" style="width:83.25pt;height:21.75pt" coordsize="" o:spt="100" adj="0,,0" path="" filled="f" stroked="f">
            <v:stroke joinstyle="miter"/>
            <v:imagedata r:id="rId66" o:title="base_1_167684_62"/>
            <v:formulas/>
            <v:path o:connecttype="segments"/>
          </v:shape>
        </w:pict>
      </w:r>
      <w:r w:rsidRPr="0014068F">
        <w:rPr>
          <w:color w:val="000000" w:themeColor="text1"/>
        </w:rPr>
        <w:t xml:space="preserve"> (тыс. руб.), (1)</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ind w:firstLine="540"/>
        <w:jc w:val="both"/>
        <w:rPr>
          <w:color w:val="000000" w:themeColor="text1"/>
        </w:rPr>
      </w:pPr>
      <w:r w:rsidRPr="0014068F">
        <w:rPr>
          <w:color w:val="000000" w:themeColor="text1"/>
        </w:rPr>
        <w:t xml:space="preserve">Р - стоимость мероприятий, перечисленных в </w:t>
      </w:r>
      <w:hyperlink w:anchor="P99" w:history="1">
        <w:r w:rsidRPr="0014068F">
          <w:rPr>
            <w:color w:val="000000" w:themeColor="text1"/>
          </w:rPr>
          <w:t>пункте 16</w:t>
        </w:r>
      </w:hyperlink>
      <w:r w:rsidRPr="0014068F">
        <w:rPr>
          <w:color w:val="000000" w:themeColor="text1"/>
        </w:rPr>
        <w:t xml:space="preserve"> (за исключением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29" style="width:18.75pt;height:21.75pt" coordsize="" o:spt="100" adj="0,,0" path="" filled="f" stroked="f">
            <v:stroke joinstyle="miter"/>
            <v:imagedata r:id="rId67" o:title="base_1_167684_63"/>
            <v:formulas/>
            <v:path o:connecttype="segments"/>
          </v:shape>
        </w:pict>
      </w:r>
      <w:r w:rsidRPr="0014068F">
        <w:rPr>
          <w:color w:val="000000" w:themeColor="text1"/>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844487" w:rsidRPr="0014068F" w:rsidRDefault="00844487">
      <w:pPr>
        <w:pStyle w:val="ConsPlusNormal"/>
        <w:ind w:firstLine="540"/>
        <w:jc w:val="both"/>
        <w:rPr>
          <w:color w:val="000000" w:themeColor="text1"/>
        </w:rPr>
      </w:pPr>
      <w:r w:rsidRPr="0014068F">
        <w:rPr>
          <w:color w:val="000000" w:themeColor="text1"/>
        </w:rP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14" w:name="P170"/>
      <w:bookmarkEnd w:id="14"/>
      <w:r w:rsidRPr="0014068F">
        <w:rPr>
          <w:color w:val="000000" w:themeColor="text1"/>
        </w:rPr>
        <w:t>III. Расчет ставок за единицу максимальной</w:t>
      </w:r>
    </w:p>
    <w:p w:rsidR="00844487" w:rsidRPr="0014068F" w:rsidRDefault="00844487">
      <w:pPr>
        <w:pStyle w:val="ConsPlusNormal"/>
        <w:jc w:val="center"/>
        <w:rPr>
          <w:color w:val="000000" w:themeColor="text1"/>
        </w:rPr>
      </w:pPr>
      <w:r w:rsidRPr="0014068F">
        <w:rPr>
          <w:color w:val="000000" w:themeColor="text1"/>
        </w:rPr>
        <w:t>мощности и размера платы за технологическое присоединение</w:t>
      </w:r>
    </w:p>
    <w:p w:rsidR="00844487" w:rsidRPr="0014068F" w:rsidRDefault="00844487">
      <w:pPr>
        <w:pStyle w:val="ConsPlusNormal"/>
        <w:jc w:val="center"/>
        <w:rPr>
          <w:color w:val="000000" w:themeColor="text1"/>
        </w:rPr>
      </w:pPr>
      <w:r w:rsidRPr="0014068F">
        <w:rPr>
          <w:color w:val="000000" w:themeColor="text1"/>
        </w:rPr>
        <w:t xml:space="preserve">к электрическим сетям на уровне напряжения ниже 35 </w:t>
      </w:r>
      <w:proofErr w:type="spellStart"/>
      <w:r w:rsidRPr="0014068F">
        <w:rPr>
          <w:color w:val="000000" w:themeColor="text1"/>
        </w:rPr>
        <w:t>кВ</w:t>
      </w:r>
      <w:proofErr w:type="spellEnd"/>
    </w:p>
    <w:p w:rsidR="00844487" w:rsidRPr="0014068F" w:rsidRDefault="00844487">
      <w:pPr>
        <w:pStyle w:val="ConsPlusNormal"/>
        <w:jc w:val="center"/>
        <w:rPr>
          <w:color w:val="000000" w:themeColor="text1"/>
        </w:rPr>
      </w:pPr>
      <w:r w:rsidRPr="0014068F">
        <w:rPr>
          <w:color w:val="000000" w:themeColor="text1"/>
        </w:rPr>
        <w:t>и максимальной мощности менее 8 900 кВт</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68"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14068F">
        <w:rPr>
          <w:color w:val="000000" w:themeColor="text1"/>
        </w:rPr>
        <w:t>кВ</w:t>
      </w:r>
      <w:proofErr w:type="spellEnd"/>
      <w:r w:rsidRPr="0014068F">
        <w:rPr>
          <w:color w:val="000000" w:themeColor="text1"/>
        </w:rPr>
        <w:t xml:space="preserve">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844487" w:rsidRPr="0014068F" w:rsidRDefault="00844487">
      <w:pPr>
        <w:pStyle w:val="ConsPlusNormal"/>
        <w:ind w:firstLine="540"/>
        <w:jc w:val="both"/>
        <w:rPr>
          <w:color w:val="000000" w:themeColor="text1"/>
        </w:rPr>
      </w:pPr>
      <w:r w:rsidRPr="0014068F">
        <w:rPr>
          <w:color w:val="000000" w:themeColor="text1"/>
        </w:rPr>
        <w:t xml:space="preserve">25. Расчет ставок по каждому мероприятию в отдельности в соответствии с </w:t>
      </w:r>
      <w:hyperlink w:anchor="P385" w:history="1">
        <w:r w:rsidRPr="0014068F">
          <w:rPr>
            <w:color w:val="000000" w:themeColor="text1"/>
          </w:rPr>
          <w:t>приложением N 2</w:t>
        </w:r>
      </w:hyperlink>
      <w:r w:rsidRPr="0014068F">
        <w:rPr>
          <w:color w:val="000000" w:themeColor="text1"/>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469" w:history="1">
        <w:r w:rsidRPr="0014068F">
          <w:rPr>
            <w:color w:val="000000" w:themeColor="text1"/>
          </w:rPr>
          <w:t>приложению N 3</w:t>
        </w:r>
      </w:hyperlink>
      <w:r w:rsidRPr="0014068F">
        <w:rPr>
          <w:color w:val="000000" w:themeColor="text1"/>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844487" w:rsidRPr="0014068F" w:rsidRDefault="00844487">
      <w:pPr>
        <w:pStyle w:val="ConsPlusNormal"/>
        <w:ind w:firstLine="540"/>
        <w:jc w:val="both"/>
        <w:rPr>
          <w:color w:val="000000" w:themeColor="text1"/>
        </w:rPr>
      </w:pPr>
      <w:r w:rsidRPr="0014068F">
        <w:rPr>
          <w:color w:val="000000" w:themeColor="text1"/>
        </w:rPr>
        <w:t>26. Ставка платы за осуществление каждого мероприятия технологического присоединения (</w:t>
      </w:r>
      <w:r w:rsidRPr="0014068F">
        <w:rPr>
          <w:color w:val="000000" w:themeColor="text1"/>
          <w:position w:val="-16"/>
        </w:rPr>
        <w:pict>
          <v:shape id="_x0000_i1030" style="width:18.75pt;height:22.5pt" coordsize="" o:spt="100" adj="0,,0" path="" filled="f" stroked="f">
            <v:stroke joinstyle="miter"/>
            <v:imagedata r:id="rId69" o:title="base_1_167684_64"/>
            <v:formulas/>
            <v:path o:connecttype="segments"/>
          </v:shape>
        </w:pict>
      </w:r>
      <w:r w:rsidRPr="0014068F">
        <w:rPr>
          <w:color w:val="000000" w:themeColor="text1"/>
        </w:rP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385" w:history="1">
        <w:r w:rsidRPr="0014068F">
          <w:rPr>
            <w:color w:val="000000" w:themeColor="text1"/>
          </w:rPr>
          <w:t>приложением N 2</w:t>
        </w:r>
      </w:hyperlink>
      <w:r w:rsidRPr="0014068F">
        <w:rPr>
          <w:color w:val="000000" w:themeColor="text1"/>
        </w:rPr>
        <w:t xml:space="preserve"> к Методическим указаниям по формуле:</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38"/>
        </w:rPr>
        <w:pict>
          <v:shape id="_x0000_i1031" style="width:59.25pt;height:46.5pt" coordsize="" o:spt="100" adj="0,,0" path="" filled="f" stroked="f">
            <v:stroke joinstyle="miter"/>
            <v:imagedata r:id="rId70" o:title="base_1_167684_65"/>
            <v:formulas/>
            <v:path o:connecttype="segments"/>
          </v:shape>
        </w:pict>
      </w:r>
      <w:r w:rsidRPr="0014068F">
        <w:rPr>
          <w:color w:val="000000" w:themeColor="text1"/>
        </w:rPr>
        <w:t xml:space="preserve"> (руб./кВт) (2)</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ind w:firstLine="540"/>
        <w:jc w:val="both"/>
        <w:rPr>
          <w:color w:val="000000" w:themeColor="text1"/>
        </w:rPr>
      </w:pPr>
      <w:r w:rsidRPr="0014068F">
        <w:rPr>
          <w:color w:val="000000" w:themeColor="text1"/>
          <w:position w:val="-16"/>
        </w:rPr>
        <w:pict>
          <v:shape id="_x0000_i1032" style="width:15.75pt;height:22.5pt" coordsize="" o:spt="100" adj="0,,0" path="" filled="f" stroked="f">
            <v:stroke joinstyle="miter"/>
            <v:imagedata r:id="rId71" o:title="base_1_167684_66"/>
            <v:formulas/>
            <v:path o:connecttype="segments"/>
          </v:shape>
        </w:pict>
      </w:r>
      <w:r w:rsidRPr="0014068F">
        <w:rPr>
          <w:color w:val="000000" w:themeColor="text1"/>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385" w:history="1">
        <w:r w:rsidRPr="0014068F">
          <w:rPr>
            <w:color w:val="000000" w:themeColor="text1"/>
          </w:rPr>
          <w:t>приложении N 2</w:t>
        </w:r>
      </w:hyperlink>
      <w:r w:rsidRPr="0014068F">
        <w:rPr>
          <w:color w:val="000000" w:themeColor="text1"/>
        </w:rPr>
        <w:t xml:space="preserve"> к Методическим указаниям;</w:t>
      </w:r>
    </w:p>
    <w:p w:rsidR="00844487" w:rsidRPr="0014068F" w:rsidRDefault="00844487">
      <w:pPr>
        <w:pStyle w:val="ConsPlusNormal"/>
        <w:ind w:firstLine="540"/>
        <w:jc w:val="both"/>
        <w:rPr>
          <w:color w:val="000000" w:themeColor="text1"/>
        </w:rPr>
      </w:pPr>
      <w:r w:rsidRPr="0014068F">
        <w:rPr>
          <w:color w:val="000000" w:themeColor="text1"/>
          <w:position w:val="-16"/>
        </w:rPr>
        <w:pict>
          <v:shape id="_x0000_i1033" style="width:21.75pt;height:22.5pt" coordsize="" o:spt="100" adj="0,,0" path="" filled="f" stroked="f">
            <v:stroke joinstyle="miter"/>
            <v:imagedata r:id="rId72" o:title="base_1_167684_67"/>
            <v:formulas/>
            <v:path o:connecttype="segments"/>
          </v:shape>
        </w:pict>
      </w:r>
      <w:r w:rsidRPr="0014068F">
        <w:rPr>
          <w:color w:val="000000" w:themeColor="text1"/>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844487" w:rsidRPr="0014068F" w:rsidRDefault="00844487">
      <w:pPr>
        <w:pStyle w:val="ConsPlusNormal"/>
        <w:ind w:firstLine="540"/>
        <w:jc w:val="both"/>
        <w:rPr>
          <w:color w:val="000000" w:themeColor="text1"/>
        </w:rPr>
      </w:pPr>
      <w:r w:rsidRPr="0014068F">
        <w:rPr>
          <w:color w:val="000000" w:themeColor="text1"/>
        </w:rPr>
        <w:t xml:space="preserve">Ставка за единицу максимальной мощности (руб./кВт) на осуществление организационных мероприятий, указанных в </w:t>
      </w:r>
      <w:hyperlink w:anchor="P400" w:history="1">
        <w:r w:rsidRPr="0014068F">
          <w:rPr>
            <w:color w:val="000000" w:themeColor="text1"/>
          </w:rPr>
          <w:t>пунктах 1</w:t>
        </w:r>
      </w:hyperlink>
      <w:r w:rsidRPr="0014068F">
        <w:rPr>
          <w:color w:val="000000" w:themeColor="text1"/>
        </w:rPr>
        <w:t xml:space="preserve">, </w:t>
      </w:r>
      <w:hyperlink w:anchor="P440" w:history="1">
        <w:r w:rsidRPr="0014068F">
          <w:rPr>
            <w:color w:val="000000" w:themeColor="text1"/>
          </w:rPr>
          <w:t>4</w:t>
        </w:r>
      </w:hyperlink>
      <w:r w:rsidRPr="0014068F">
        <w:rPr>
          <w:color w:val="000000" w:themeColor="text1"/>
        </w:rPr>
        <w:t xml:space="preserve">, </w:t>
      </w:r>
      <w:hyperlink w:anchor="P445" w:history="1">
        <w:r w:rsidRPr="0014068F">
          <w:rPr>
            <w:color w:val="000000" w:themeColor="text1"/>
          </w:rPr>
          <w:t>5</w:t>
        </w:r>
      </w:hyperlink>
      <w:r w:rsidRPr="0014068F">
        <w:rPr>
          <w:color w:val="000000" w:themeColor="text1"/>
        </w:rPr>
        <w:t xml:space="preserve">, </w:t>
      </w:r>
      <w:hyperlink w:anchor="P450" w:history="1">
        <w:r w:rsidRPr="0014068F">
          <w:rPr>
            <w:color w:val="000000" w:themeColor="text1"/>
          </w:rPr>
          <w:t>6</w:t>
        </w:r>
      </w:hyperlink>
      <w:r w:rsidRPr="0014068F">
        <w:rPr>
          <w:color w:val="000000" w:themeColor="text1"/>
        </w:rP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233" w:history="1">
        <w:r w:rsidRPr="0014068F">
          <w:rPr>
            <w:color w:val="000000" w:themeColor="text1"/>
          </w:rPr>
          <w:t>п. 31</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Ставки по мероприятиям "последней мили", указанным в приложении N 2 (</w:t>
      </w:r>
      <w:hyperlink w:anchor="P415" w:history="1">
        <w:r w:rsidRPr="0014068F">
          <w:rPr>
            <w:color w:val="000000" w:themeColor="text1"/>
          </w:rPr>
          <w:t>п. п. 3.1</w:t>
        </w:r>
      </w:hyperlink>
      <w:r w:rsidRPr="0014068F">
        <w:rPr>
          <w:color w:val="000000" w:themeColor="text1"/>
        </w:rPr>
        <w:t xml:space="preserve"> - </w:t>
      </w:r>
      <w:hyperlink w:anchor="P420" w:history="1">
        <w:r w:rsidRPr="0014068F">
          <w:rPr>
            <w:color w:val="000000" w:themeColor="text1"/>
          </w:rPr>
          <w:t>3.2</w:t>
        </w:r>
      </w:hyperlink>
      <w:r w:rsidRPr="0014068F">
        <w:rPr>
          <w:color w:val="000000" w:themeColor="text1"/>
        </w:rPr>
        <w:t>) к Методическим указаниям на строительство воздушных или кабельных линий определяются на период регулирования по формуле:</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bookmarkStart w:id="15" w:name="P188"/>
      <w:bookmarkEnd w:id="15"/>
      <w:r w:rsidRPr="0014068F">
        <w:rPr>
          <w:color w:val="000000" w:themeColor="text1"/>
          <w:position w:val="-38"/>
        </w:rPr>
        <w:pict>
          <v:shape id="_x0000_i1034" style="width:78.75pt;height:46.5pt" coordsize="" o:spt="100" adj="0,,0" path="" filled="f" stroked="f">
            <v:stroke joinstyle="miter"/>
            <v:imagedata r:id="rId73" o:title="base_1_167684_68"/>
            <v:formulas/>
            <v:path o:connecttype="segments"/>
          </v:shape>
        </w:pict>
      </w:r>
      <w:r w:rsidRPr="0014068F">
        <w:rPr>
          <w:color w:val="000000" w:themeColor="text1"/>
        </w:rPr>
        <w:t xml:space="preserve"> (руб./кВт) (3), где</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16"/>
        </w:rPr>
        <w:pict>
          <v:shape id="_x0000_i1035" style="width:32.25pt;height:22.5pt" coordsize="" o:spt="100" adj="0,,0" path="" filled="f" stroked="f">
            <v:stroke joinstyle="miter"/>
            <v:imagedata r:id="rId74" o:title="base_1_167684_69"/>
            <v:formulas/>
            <v:path o:connecttype="segments"/>
          </v:shape>
        </w:pict>
      </w:r>
      <w:r w:rsidRPr="0014068F">
        <w:rPr>
          <w:color w:val="000000" w:themeColor="text1"/>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327" w:history="1">
        <w:proofErr w:type="gramStart"/>
        <w:r w:rsidRPr="0014068F">
          <w:rPr>
            <w:color w:val="000000" w:themeColor="text1"/>
          </w:rPr>
          <w:t>приложению</w:t>
        </w:r>
        <w:proofErr w:type="gramEnd"/>
        <w:r w:rsidRPr="0014068F">
          <w:rPr>
            <w:color w:val="000000" w:themeColor="text1"/>
          </w:rPr>
          <w:t xml:space="preserve"> N 1</w:t>
        </w:r>
      </w:hyperlink>
      <w:r w:rsidRPr="0014068F">
        <w:rPr>
          <w:color w:val="000000" w:themeColor="text1"/>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233" w:history="1">
        <w:r w:rsidRPr="0014068F">
          <w:rPr>
            <w:color w:val="000000" w:themeColor="text1"/>
          </w:rPr>
          <w:t>п. 31</w:t>
        </w:r>
      </w:hyperlink>
      <w:r w:rsidRPr="0014068F">
        <w:rPr>
          <w:color w:val="000000" w:themeColor="text1"/>
        </w:rPr>
        <w:t xml:space="preserve"> настоящих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position w:val="-16"/>
        </w:rPr>
        <w:pict>
          <v:shape id="_x0000_i1036" style="width:32.25pt;height:22.5pt" coordsize="" o:spt="100" adj="0,,0" path="" filled="f" stroked="f">
            <v:stroke joinstyle="miter"/>
            <v:imagedata r:id="rId75" o:title="base_1_167684_70"/>
            <v:formulas/>
            <v:path o:connecttype="segments"/>
          </v:shape>
        </w:pict>
      </w:r>
      <w:r w:rsidRPr="0014068F">
        <w:rPr>
          <w:color w:val="000000" w:themeColor="text1"/>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72" w:history="1">
        <w:r w:rsidRPr="0014068F">
          <w:rPr>
            <w:color w:val="000000" w:themeColor="text1"/>
          </w:rPr>
          <w:t>пунктом 9.1</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position w:val="-16"/>
        </w:rPr>
        <w:pict>
          <v:shape id="_x0000_i1037" style="width:33.75pt;height:22.5pt" coordsize="" o:spt="100" adj="0,,0" path="" filled="f" stroked="f">
            <v:stroke joinstyle="miter"/>
            <v:imagedata r:id="rId76" o:title="base_1_167684_71"/>
            <v:formulas/>
            <v:path o:connecttype="segments"/>
          </v:shape>
        </w:pict>
      </w:r>
      <w:r w:rsidRPr="0014068F">
        <w:rPr>
          <w:color w:val="000000" w:themeColor="text1"/>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72" w:history="1">
        <w:r w:rsidRPr="0014068F">
          <w:rPr>
            <w:color w:val="000000" w:themeColor="text1"/>
          </w:rPr>
          <w:t>пунктом 9.1</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w:anchor="P385" w:history="1">
        <w:r w:rsidRPr="0014068F">
          <w:rPr>
            <w:color w:val="000000" w:themeColor="text1"/>
          </w:rPr>
          <w:t>приложении N 2</w:t>
        </w:r>
      </w:hyperlink>
      <w:r w:rsidRPr="0014068F">
        <w:rPr>
          <w:color w:val="000000" w:themeColor="text1"/>
        </w:rPr>
        <w:t xml:space="preserve"> (</w:t>
      </w:r>
      <w:hyperlink w:anchor="P415" w:history="1">
        <w:r w:rsidRPr="0014068F">
          <w:rPr>
            <w:color w:val="000000" w:themeColor="text1"/>
          </w:rPr>
          <w:t>п. п. 3.1</w:t>
        </w:r>
      </w:hyperlink>
      <w:r w:rsidRPr="0014068F">
        <w:rPr>
          <w:color w:val="000000" w:themeColor="text1"/>
        </w:rPr>
        <w:t xml:space="preserve"> - </w:t>
      </w:r>
      <w:hyperlink w:anchor="P420" w:history="1">
        <w:r w:rsidRPr="0014068F">
          <w:rPr>
            <w:color w:val="000000" w:themeColor="text1"/>
          </w:rPr>
          <w:t>3.2</w:t>
        </w:r>
      </w:hyperlink>
      <w:r w:rsidRPr="0014068F">
        <w:rPr>
          <w:color w:val="000000" w:themeColor="text1"/>
        </w:rPr>
        <w:t xml:space="preserve">) к Методическим указаниям на строительство воздушных и кабельных линий определяются на период регулирования по </w:t>
      </w:r>
      <w:hyperlink w:anchor="P188" w:history="1">
        <w:r w:rsidRPr="0014068F">
          <w:rPr>
            <w:color w:val="000000" w:themeColor="text1"/>
          </w:rPr>
          <w:t>формуле N 3</w:t>
        </w:r>
      </w:hyperlink>
      <w:r w:rsidRPr="0014068F">
        <w:rPr>
          <w:color w:val="000000" w:themeColor="text1"/>
        </w:rPr>
        <w:t xml:space="preserve"> с применением стандартизированных тарифных ставок </w:t>
      </w:r>
      <w:r w:rsidRPr="0014068F">
        <w:rPr>
          <w:color w:val="000000" w:themeColor="text1"/>
          <w:position w:val="-14"/>
        </w:rPr>
        <w:pict>
          <v:shape id="_x0000_i1038" style="width:42pt;height:22.5pt" coordsize="" o:spt="100" adj="0,,0" path="" filled="f" stroked="f">
            <v:stroke joinstyle="miter"/>
            <v:imagedata r:id="rId77" o:title="base_1_167684_72"/>
            <v:formulas/>
            <v:path o:connecttype="segments"/>
          </v:shape>
        </w:pict>
      </w:r>
      <w:r w:rsidRPr="0014068F">
        <w:rPr>
          <w:color w:val="000000" w:themeColor="text1"/>
        </w:rPr>
        <w:t xml:space="preserve">, указанных в </w:t>
      </w:r>
      <w:hyperlink w:anchor="P245" w:history="1">
        <w:r w:rsidRPr="0014068F">
          <w:rPr>
            <w:color w:val="000000" w:themeColor="text1"/>
          </w:rPr>
          <w:t>п. 32</w:t>
        </w:r>
      </w:hyperlink>
      <w:r w:rsidRPr="0014068F">
        <w:rPr>
          <w:color w:val="000000" w:themeColor="text1"/>
        </w:rPr>
        <w:t xml:space="preserve"> Методических указаний и рассчитанных по </w:t>
      </w:r>
      <w:hyperlink w:anchor="P266" w:history="1">
        <w:r w:rsidRPr="0014068F">
          <w:rPr>
            <w:color w:val="000000" w:themeColor="text1"/>
          </w:rPr>
          <w:t>формулам 6.1</w:t>
        </w:r>
      </w:hyperlink>
      <w:r w:rsidRPr="0014068F">
        <w:rPr>
          <w:color w:val="000000" w:themeColor="text1"/>
        </w:rPr>
        <w:t xml:space="preserve"> и </w:t>
      </w:r>
      <w:hyperlink w:anchor="P274" w:history="1">
        <w:r w:rsidRPr="0014068F">
          <w:rPr>
            <w:color w:val="000000" w:themeColor="text1"/>
          </w:rPr>
          <w:t>7.1</w:t>
        </w:r>
      </w:hyperlink>
      <w:r w:rsidRPr="0014068F">
        <w:rPr>
          <w:color w:val="000000" w:themeColor="text1"/>
        </w:rPr>
        <w:t xml:space="preserve"> соответственно.</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78"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Ставки за единицу максимальной мощности (руб./кВт), на осуществление мероприятий (в </w:t>
      </w:r>
      <w:hyperlink w:anchor="P425" w:history="1">
        <w:r w:rsidRPr="0014068F">
          <w:rPr>
            <w:color w:val="000000" w:themeColor="text1"/>
          </w:rPr>
          <w:t>п. п. 3.3</w:t>
        </w:r>
      </w:hyperlink>
      <w:r w:rsidRPr="0014068F">
        <w:rPr>
          <w:color w:val="000000" w:themeColor="text1"/>
        </w:rPr>
        <w:t xml:space="preserve"> - </w:t>
      </w:r>
      <w:hyperlink w:anchor="P435" w:history="1">
        <w:r w:rsidRPr="0014068F">
          <w:rPr>
            <w:color w:val="000000" w:themeColor="text1"/>
          </w:rPr>
          <w:t>3.5</w:t>
        </w:r>
      </w:hyperlink>
      <w:r w:rsidRPr="0014068F">
        <w:rPr>
          <w:color w:val="000000" w:themeColor="text1"/>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w:t>
      </w:r>
      <w:proofErr w:type="spellStart"/>
      <w:r w:rsidRPr="0014068F">
        <w:rPr>
          <w:color w:val="000000" w:themeColor="text1"/>
        </w:rPr>
        <w:t>кВ</w:t>
      </w:r>
      <w:proofErr w:type="spellEnd"/>
      <w:r w:rsidRPr="0014068F">
        <w:rPr>
          <w:color w:val="000000" w:themeColor="text1"/>
        </w:rPr>
        <w:t xml:space="preserve">, распределительных трансформаторных подстанций (РТП) с уровнем напряжения до 35 </w:t>
      </w:r>
      <w:proofErr w:type="spellStart"/>
      <w:r w:rsidRPr="0014068F">
        <w:rPr>
          <w:color w:val="000000" w:themeColor="text1"/>
        </w:rPr>
        <w:t>кВ</w:t>
      </w:r>
      <w:proofErr w:type="spellEnd"/>
      <w:r w:rsidRPr="0014068F">
        <w:rPr>
          <w:color w:val="000000" w:themeColor="text1"/>
        </w:rPr>
        <w:t xml:space="preserve">,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233" w:history="1">
        <w:r w:rsidRPr="0014068F">
          <w:rPr>
            <w:color w:val="000000" w:themeColor="text1"/>
          </w:rPr>
          <w:t>п. 31</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425" w:history="1">
        <w:r w:rsidRPr="0014068F">
          <w:rPr>
            <w:color w:val="000000" w:themeColor="text1"/>
          </w:rPr>
          <w:t>п. п. 3.3</w:t>
        </w:r>
      </w:hyperlink>
      <w:r w:rsidRPr="0014068F">
        <w:rPr>
          <w:color w:val="000000" w:themeColor="text1"/>
        </w:rPr>
        <w:t xml:space="preserve"> - </w:t>
      </w:r>
      <w:hyperlink w:anchor="P435" w:history="1">
        <w:r w:rsidRPr="0014068F">
          <w:rPr>
            <w:color w:val="000000" w:themeColor="text1"/>
          </w:rPr>
          <w:t>3.5</w:t>
        </w:r>
      </w:hyperlink>
      <w:r w:rsidRPr="0014068F">
        <w:rPr>
          <w:color w:val="000000" w:themeColor="text1"/>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w:t>
      </w:r>
      <w:proofErr w:type="spellStart"/>
      <w:r w:rsidRPr="0014068F">
        <w:rPr>
          <w:color w:val="000000" w:themeColor="text1"/>
        </w:rPr>
        <w:t>кВ</w:t>
      </w:r>
      <w:proofErr w:type="spellEnd"/>
      <w:r w:rsidRPr="0014068F">
        <w:rPr>
          <w:color w:val="000000" w:themeColor="text1"/>
        </w:rPr>
        <w:t xml:space="preserve">, распределительных трансформаторных подстанций (РТП) с уровнем напряжения до 35 </w:t>
      </w:r>
      <w:proofErr w:type="spellStart"/>
      <w:r w:rsidRPr="0014068F">
        <w:rPr>
          <w:color w:val="000000" w:themeColor="text1"/>
        </w:rPr>
        <w:t>кВ</w:t>
      </w:r>
      <w:proofErr w:type="spellEnd"/>
      <w:r w:rsidRPr="0014068F">
        <w:rPr>
          <w:color w:val="000000" w:themeColor="text1"/>
        </w:rPr>
        <w:t xml:space="preserve">,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 принимаются на период регулирования равными значению стандартизированной тарифной ставки </w:t>
      </w:r>
      <w:r w:rsidRPr="0014068F">
        <w:rPr>
          <w:color w:val="000000" w:themeColor="text1"/>
          <w:position w:val="-14"/>
        </w:rPr>
        <w:pict>
          <v:shape id="_x0000_i1039" style="width:42pt;height:22.5pt" coordsize="" o:spt="100" adj="0,,0" path="" filled="f" stroked="f">
            <v:stroke joinstyle="miter"/>
            <v:imagedata r:id="rId79" o:title="base_1_167684_73"/>
            <v:formulas/>
            <v:path o:connecttype="segments"/>
          </v:shape>
        </w:pict>
      </w:r>
      <w:r w:rsidRPr="0014068F">
        <w:rPr>
          <w:color w:val="000000" w:themeColor="text1"/>
        </w:rPr>
        <w:t xml:space="preserve">, указанной в </w:t>
      </w:r>
      <w:hyperlink w:anchor="P245" w:history="1">
        <w:r w:rsidRPr="0014068F">
          <w:rPr>
            <w:color w:val="000000" w:themeColor="text1"/>
          </w:rPr>
          <w:t>п. 32</w:t>
        </w:r>
      </w:hyperlink>
      <w:r w:rsidRPr="0014068F">
        <w:rPr>
          <w:color w:val="000000" w:themeColor="text1"/>
        </w:rPr>
        <w:t xml:space="preserve"> Методических указаний и рассчитанной по </w:t>
      </w:r>
      <w:hyperlink w:anchor="P282" w:history="1">
        <w:r w:rsidRPr="0014068F">
          <w:rPr>
            <w:color w:val="000000" w:themeColor="text1"/>
          </w:rPr>
          <w:t>формуле 8.1</w:t>
        </w:r>
      </w:hyperlink>
      <w:r w:rsidRPr="0014068F">
        <w:rPr>
          <w:color w:val="000000" w:themeColor="text1"/>
        </w:rPr>
        <w:t>.</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80"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400" w:history="1">
        <w:r w:rsidRPr="0014068F">
          <w:rPr>
            <w:color w:val="000000" w:themeColor="text1"/>
          </w:rPr>
          <w:t>мероприятиям 1</w:t>
        </w:r>
      </w:hyperlink>
      <w:r w:rsidRPr="0014068F">
        <w:rPr>
          <w:color w:val="000000" w:themeColor="text1"/>
        </w:rPr>
        <w:t xml:space="preserve">, </w:t>
      </w:r>
      <w:hyperlink w:anchor="P405" w:history="1">
        <w:r w:rsidRPr="0014068F">
          <w:rPr>
            <w:color w:val="000000" w:themeColor="text1"/>
          </w:rPr>
          <w:t>2</w:t>
        </w:r>
      </w:hyperlink>
      <w:r w:rsidRPr="0014068F">
        <w:rPr>
          <w:color w:val="000000" w:themeColor="text1"/>
        </w:rPr>
        <w:t xml:space="preserve">, </w:t>
      </w:r>
      <w:hyperlink w:anchor="P440" w:history="1">
        <w:r w:rsidRPr="0014068F">
          <w:rPr>
            <w:color w:val="000000" w:themeColor="text1"/>
          </w:rPr>
          <w:t>4</w:t>
        </w:r>
      </w:hyperlink>
      <w:r w:rsidRPr="0014068F">
        <w:rPr>
          <w:color w:val="000000" w:themeColor="text1"/>
        </w:rPr>
        <w:t xml:space="preserve">, </w:t>
      </w:r>
      <w:hyperlink w:anchor="P445" w:history="1">
        <w:r w:rsidRPr="0014068F">
          <w:rPr>
            <w:color w:val="000000" w:themeColor="text1"/>
          </w:rPr>
          <w:t>5</w:t>
        </w:r>
      </w:hyperlink>
      <w:r w:rsidRPr="0014068F">
        <w:rPr>
          <w:color w:val="000000" w:themeColor="text1"/>
        </w:rPr>
        <w:t xml:space="preserve">, </w:t>
      </w:r>
      <w:hyperlink w:anchor="P450" w:history="1">
        <w:r w:rsidRPr="0014068F">
          <w:rPr>
            <w:color w:val="000000" w:themeColor="text1"/>
          </w:rPr>
          <w:t>6</w:t>
        </w:r>
      </w:hyperlink>
      <w:r w:rsidRPr="0014068F">
        <w:rPr>
          <w:color w:val="000000" w:themeColor="text1"/>
        </w:rPr>
        <w:t>, указанным в приложении N 2 к Методическим указаниям.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81"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27. Размер платы за технологическое присоединение (</w:t>
      </w:r>
      <w:r w:rsidRPr="0014068F">
        <w:rPr>
          <w:color w:val="000000" w:themeColor="text1"/>
          <w:position w:val="-16"/>
        </w:rPr>
        <w:pict>
          <v:shape id="_x0000_i1040" style="width:16.5pt;height:22.5pt" coordsize="" o:spt="100" adj="0,,0" path="" filled="f" stroked="f">
            <v:stroke joinstyle="miter"/>
            <v:imagedata r:id="rId82" o:title="base_1_167684_74"/>
            <v:formulas/>
            <v:path o:connecttype="segments"/>
          </v:shape>
        </w:pict>
      </w:r>
      <w:r w:rsidRPr="0014068F">
        <w:rPr>
          <w:color w:val="000000" w:themeColor="text1"/>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385" w:history="1">
        <w:r w:rsidRPr="0014068F">
          <w:rPr>
            <w:color w:val="000000" w:themeColor="text1"/>
          </w:rPr>
          <w:t>приложения N 2</w:t>
        </w:r>
      </w:hyperlink>
      <w:r w:rsidRPr="0014068F">
        <w:rPr>
          <w:color w:val="000000" w:themeColor="text1"/>
        </w:rPr>
        <w:t xml:space="preserve"> к Методическим указаниям, исходя из суммы затрат, рассчитанных по ставкам за технологическое присоединение </w:t>
      </w:r>
      <w:r w:rsidRPr="0014068F">
        <w:rPr>
          <w:color w:val="000000" w:themeColor="text1"/>
          <w:position w:val="-16"/>
        </w:rPr>
        <w:pict>
          <v:shape id="_x0000_i1041" style="width:18.75pt;height:22.5pt" coordsize="" o:spt="100" adj="0,,0" path="" filled="f" stroked="f">
            <v:stroke joinstyle="miter"/>
            <v:imagedata r:id="rId83" o:title="base_1_167684_75"/>
            <v:formulas/>
            <v:path o:connecttype="segments"/>
          </v:shape>
        </w:pict>
      </w:r>
      <w:r w:rsidRPr="0014068F">
        <w:rPr>
          <w:color w:val="000000" w:themeColor="text1"/>
        </w:rPr>
        <w:t xml:space="preserve"> (</w:t>
      </w:r>
      <w:hyperlink w:anchor="P400" w:history="1">
        <w:r w:rsidRPr="0014068F">
          <w:rPr>
            <w:color w:val="000000" w:themeColor="text1"/>
          </w:rPr>
          <w:t>мероприятия 1</w:t>
        </w:r>
      </w:hyperlink>
      <w:r w:rsidRPr="0014068F">
        <w:rPr>
          <w:color w:val="000000" w:themeColor="text1"/>
        </w:rPr>
        <w:t xml:space="preserve">, </w:t>
      </w:r>
      <w:hyperlink w:anchor="P440" w:history="1">
        <w:r w:rsidRPr="0014068F">
          <w:rPr>
            <w:color w:val="000000" w:themeColor="text1"/>
          </w:rPr>
          <w:t>4</w:t>
        </w:r>
      </w:hyperlink>
      <w:r w:rsidRPr="0014068F">
        <w:rPr>
          <w:color w:val="000000" w:themeColor="text1"/>
        </w:rPr>
        <w:t xml:space="preserve">, </w:t>
      </w:r>
      <w:hyperlink w:anchor="P445" w:history="1">
        <w:r w:rsidRPr="0014068F">
          <w:rPr>
            <w:color w:val="000000" w:themeColor="text1"/>
          </w:rPr>
          <w:t>5</w:t>
        </w:r>
      </w:hyperlink>
      <w:r w:rsidRPr="0014068F">
        <w:rPr>
          <w:color w:val="000000" w:themeColor="text1"/>
        </w:rPr>
        <w:t xml:space="preserve">, </w:t>
      </w:r>
      <w:hyperlink w:anchor="P450" w:history="1">
        <w:r w:rsidRPr="0014068F">
          <w:rPr>
            <w:color w:val="000000" w:themeColor="text1"/>
          </w:rPr>
          <w:t>6</w:t>
        </w:r>
      </w:hyperlink>
      <w:r w:rsidRPr="0014068F">
        <w:rPr>
          <w:color w:val="000000" w:themeColor="text1"/>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sidRPr="0014068F">
        <w:rPr>
          <w:color w:val="000000" w:themeColor="text1"/>
          <w:position w:val="-16"/>
        </w:rPr>
        <w:pict>
          <v:shape id="_x0000_i1042" style="width:21.75pt;height:22.5pt" coordsize="" o:spt="100" adj="0,,0" path="" filled="f" stroked="f">
            <v:stroke joinstyle="miter"/>
            <v:imagedata r:id="rId84" o:title="base_1_167684_76"/>
            <v:formulas/>
            <v:path o:connecttype="segments"/>
          </v:shape>
        </w:pict>
      </w:r>
      <w:r w:rsidRPr="0014068F">
        <w:rPr>
          <w:color w:val="000000" w:themeColor="text1"/>
        </w:rPr>
        <w:t>) на уровне напряжения i и (или) диапазоне мощности j (руб./кВт).</w:t>
      </w:r>
    </w:p>
    <w:p w:rsidR="00844487" w:rsidRPr="0014068F" w:rsidRDefault="00844487">
      <w:pPr>
        <w:pStyle w:val="ConsPlusNormal"/>
        <w:ind w:firstLine="540"/>
        <w:jc w:val="both"/>
        <w:rPr>
          <w:color w:val="000000" w:themeColor="text1"/>
        </w:rPr>
      </w:pPr>
      <w:r w:rsidRPr="0014068F">
        <w:rPr>
          <w:color w:val="000000" w:themeColor="text1"/>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415" w:history="1">
        <w:r w:rsidRPr="0014068F">
          <w:rPr>
            <w:color w:val="000000" w:themeColor="text1"/>
          </w:rPr>
          <w:t>п. п. 3.1</w:t>
        </w:r>
      </w:hyperlink>
      <w:r w:rsidRPr="0014068F">
        <w:rPr>
          <w:color w:val="000000" w:themeColor="text1"/>
        </w:rPr>
        <w:t xml:space="preserve"> - </w:t>
      </w:r>
      <w:hyperlink w:anchor="P435" w:history="1">
        <w:r w:rsidRPr="0014068F">
          <w:rPr>
            <w:color w:val="000000" w:themeColor="text1"/>
          </w:rPr>
          <w:t>3.5</w:t>
        </w:r>
      </w:hyperlink>
      <w:r w:rsidRPr="0014068F">
        <w:rPr>
          <w:color w:val="000000" w:themeColor="text1"/>
        </w:rPr>
        <w:t>), которые согласно поданной заявке соответствуют способу технологического присоединения.</w:t>
      </w:r>
    </w:p>
    <w:p w:rsidR="00844487" w:rsidRPr="0014068F" w:rsidRDefault="00844487">
      <w:pPr>
        <w:pStyle w:val="ConsPlusNormal"/>
        <w:ind w:firstLine="540"/>
        <w:jc w:val="both"/>
        <w:rPr>
          <w:color w:val="000000" w:themeColor="text1"/>
        </w:rPr>
      </w:pPr>
      <w:r w:rsidRPr="0014068F">
        <w:rPr>
          <w:color w:val="000000" w:themeColor="text1"/>
        </w:rP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844487" w:rsidRPr="0014068F" w:rsidRDefault="00844487">
      <w:pPr>
        <w:pStyle w:val="ConsPlusNormal"/>
        <w:ind w:firstLine="540"/>
        <w:jc w:val="both"/>
        <w:rPr>
          <w:color w:val="000000" w:themeColor="text1"/>
        </w:rPr>
      </w:pPr>
      <w:r w:rsidRPr="0014068F">
        <w:rPr>
          <w:color w:val="000000" w:themeColor="text1"/>
        </w:rP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70" w:history="1">
        <w:r w:rsidRPr="0014068F">
          <w:rPr>
            <w:color w:val="000000" w:themeColor="text1"/>
          </w:rPr>
          <w:t>Главой III</w:t>
        </w:r>
      </w:hyperlink>
      <w:r w:rsidRPr="0014068F">
        <w:rPr>
          <w:color w:val="000000" w:themeColor="text1"/>
        </w:rPr>
        <w:t xml:space="preserve"> или с </w:t>
      </w:r>
      <w:hyperlink w:anchor="P228" w:history="1">
        <w:r w:rsidRPr="0014068F">
          <w:rPr>
            <w:color w:val="000000" w:themeColor="text1"/>
          </w:rPr>
          <w:t>Главой IV</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14068F">
        <w:rPr>
          <w:color w:val="000000" w:themeColor="text1"/>
          <w:position w:val="-14"/>
        </w:rPr>
        <w:pict>
          <v:shape id="_x0000_i1043" style="width:27pt;height:23.25pt" coordsize="" o:spt="100" adj="0,,0" path="" filled="f" stroked="f">
            <v:stroke joinstyle="miter"/>
            <v:imagedata r:id="rId85" o:title="base_1_167684_77"/>
            <v:formulas/>
            <v:path o:connecttype="segments"/>
          </v:shape>
        </w:pict>
      </w:r>
      <w:r w:rsidRPr="0014068F">
        <w:rPr>
          <w:color w:val="000000" w:themeColor="text1"/>
        </w:rPr>
        <w:t>) определяется следующим образом:</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14"/>
        </w:rPr>
        <w:pict>
          <v:shape id="_x0000_i1044" style="width:149.25pt;height:23.25pt" coordsize="" o:spt="100" adj="0,,0" path="" filled="f" stroked="f">
            <v:stroke joinstyle="miter"/>
            <v:imagedata r:id="rId86" o:title="base_1_167684_78"/>
            <v:formulas/>
            <v:path o:connecttype="segments"/>
          </v:shape>
        </w:pict>
      </w:r>
      <w:r w:rsidRPr="0014068F">
        <w:rPr>
          <w:color w:val="000000" w:themeColor="text1"/>
        </w:rPr>
        <w:t>, (руб.) (4)</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ind w:firstLine="540"/>
        <w:jc w:val="both"/>
        <w:rPr>
          <w:color w:val="000000" w:themeColor="text1"/>
        </w:rPr>
      </w:pPr>
      <w:r w:rsidRPr="0014068F">
        <w:rPr>
          <w:color w:val="000000" w:themeColor="text1"/>
        </w:rPr>
        <w:t xml:space="preserve">Р - расходы на технологическое присоединение, связанные с проведением мероприятий, указанных в </w:t>
      </w:r>
      <w:hyperlink w:anchor="P99" w:history="1">
        <w:r w:rsidRPr="0014068F">
          <w:rPr>
            <w:color w:val="000000" w:themeColor="text1"/>
          </w:rPr>
          <w:t>п. 16</w:t>
        </w:r>
      </w:hyperlink>
      <w:r w:rsidRPr="0014068F">
        <w:rPr>
          <w:color w:val="000000" w:themeColor="text1"/>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45" style="width:27pt;height:21.75pt" coordsize="" o:spt="100" adj="0,,0" path="" filled="f" stroked="f">
            <v:stroke joinstyle="miter"/>
            <v:imagedata r:id="rId87" o:title="base_1_167684_79"/>
            <v:formulas/>
            <v:path o:connecttype="segments"/>
          </v:shape>
        </w:pict>
      </w:r>
      <w:r w:rsidRPr="0014068F">
        <w:rPr>
          <w:color w:val="000000" w:themeColor="text1"/>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308" w:history="1">
        <w:r w:rsidRPr="0014068F">
          <w:rPr>
            <w:color w:val="000000" w:themeColor="text1"/>
          </w:rPr>
          <w:t>Главой V</w:t>
        </w:r>
      </w:hyperlink>
      <w:r w:rsidRPr="0014068F">
        <w:rPr>
          <w:color w:val="000000" w:themeColor="text1"/>
        </w:rPr>
        <w:t xml:space="preserve"> Методических указаний согласно </w:t>
      </w:r>
      <w:hyperlink w:anchor="P327" w:history="1">
        <w:r w:rsidRPr="0014068F">
          <w:rPr>
            <w:color w:val="000000" w:themeColor="text1"/>
          </w:rPr>
          <w:t>приложению N 1</w:t>
        </w:r>
      </w:hyperlink>
      <w:r w:rsidRPr="0014068F">
        <w:rPr>
          <w:color w:val="000000" w:themeColor="text1"/>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46" style="width:29.25pt;height:21.75pt" coordsize="" o:spt="100" adj="0,,0" path="" filled="f" stroked="f">
            <v:stroke joinstyle="miter"/>
            <v:imagedata r:id="rId88" o:title="base_1_167684_80"/>
            <v:formulas/>
            <v:path o:connecttype="segments"/>
          </v:shape>
        </w:pict>
      </w:r>
      <w:r w:rsidRPr="0014068F">
        <w:rPr>
          <w:color w:val="000000" w:themeColor="text1"/>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308" w:history="1">
        <w:r w:rsidRPr="0014068F">
          <w:rPr>
            <w:color w:val="000000" w:themeColor="text1"/>
          </w:rPr>
          <w:t>Главой V</w:t>
        </w:r>
      </w:hyperlink>
      <w:r w:rsidRPr="0014068F">
        <w:rPr>
          <w:color w:val="000000" w:themeColor="text1"/>
        </w:rPr>
        <w:t xml:space="preserve"> Методических указаний согласно </w:t>
      </w:r>
      <w:hyperlink w:anchor="P327" w:history="1">
        <w:r w:rsidRPr="0014068F">
          <w:rPr>
            <w:color w:val="000000" w:themeColor="text1"/>
          </w:rPr>
          <w:t>приложению N 1</w:t>
        </w:r>
      </w:hyperlink>
      <w:r w:rsidRPr="0014068F">
        <w:rPr>
          <w:color w:val="000000" w:themeColor="text1"/>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844487" w:rsidRPr="0014068F" w:rsidRDefault="00844487">
      <w:pPr>
        <w:pStyle w:val="ConsPlusNormal"/>
        <w:ind w:firstLine="540"/>
        <w:jc w:val="both"/>
        <w:rPr>
          <w:color w:val="000000" w:themeColor="text1"/>
        </w:rPr>
      </w:pPr>
      <w:r w:rsidRPr="0014068F">
        <w:rPr>
          <w:color w:val="000000" w:themeColor="text1"/>
        </w:rPr>
        <w:t xml:space="preserve">Указанные расходы могут быть рассчитаны с применением стандартизированных тарифных ставок в соответствии с </w:t>
      </w:r>
      <w:hyperlink w:anchor="P228" w:history="1">
        <w:r w:rsidRPr="0014068F">
          <w:rPr>
            <w:color w:val="000000" w:themeColor="text1"/>
          </w:rPr>
          <w:t>Главой IV</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w:t>
      </w:r>
      <w:proofErr w:type="gramStart"/>
      <w:r w:rsidRPr="0014068F">
        <w:rPr>
          <w:color w:val="000000" w:themeColor="text1"/>
        </w:rPr>
        <w:t xml:space="preserve">присоединение </w:t>
      </w:r>
      <w:r w:rsidRPr="0014068F">
        <w:rPr>
          <w:color w:val="000000" w:themeColor="text1"/>
          <w:position w:val="-16"/>
        </w:rPr>
        <w:pict>
          <v:shape id="_x0000_i1047" style="width:51pt;height:24.75pt" coordsize="" o:spt="100" adj="0,,0" path="" filled="f" stroked="f">
            <v:stroke joinstyle="miter"/>
            <v:imagedata r:id="rId89" o:title="base_1_167684_81"/>
            <v:formulas/>
            <v:path o:connecttype="segments"/>
          </v:shape>
        </w:pict>
      </w:r>
      <w:r w:rsidRPr="0014068F">
        <w:rPr>
          <w:color w:val="000000" w:themeColor="text1"/>
        </w:rPr>
        <w:t xml:space="preserve"> для</w:t>
      </w:r>
      <w:proofErr w:type="gramEnd"/>
      <w:r w:rsidRPr="0014068F">
        <w:rPr>
          <w:color w:val="000000" w:themeColor="text1"/>
        </w:rPr>
        <w:t xml:space="preserve"> указанных Заявителей определяется следующим образом: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90"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left="540"/>
        <w:jc w:val="both"/>
        <w:rPr>
          <w:color w:val="000000" w:themeColor="text1"/>
        </w:rPr>
      </w:pPr>
      <w:r w:rsidRPr="0014068F">
        <w:rPr>
          <w:color w:val="000000" w:themeColor="text1"/>
          <w:position w:val="-14"/>
        </w:rPr>
        <w:pict>
          <v:shape id="_x0000_i1048" style="width:195pt;height:22.5pt" coordsize="" o:spt="100" adj="0,,0" path="" filled="f" stroked="f">
            <v:stroke joinstyle="miter"/>
            <v:imagedata r:id="rId91" o:title="base_1_167684_82"/>
            <v:formulas/>
            <v:path o:connecttype="segments"/>
          </v:shape>
        </w:pict>
      </w:r>
      <w:r w:rsidRPr="0014068F">
        <w:rPr>
          <w:color w:val="000000" w:themeColor="text1"/>
        </w:rPr>
        <w:t>, (руб.) (5)</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92"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gramStart"/>
      <w:r w:rsidRPr="0014068F">
        <w:rPr>
          <w:color w:val="000000" w:themeColor="text1"/>
        </w:rPr>
        <w:t>Р(</w:t>
      </w:r>
      <w:proofErr w:type="gramEnd"/>
      <w:r w:rsidRPr="0014068F">
        <w:rPr>
          <w:color w:val="000000" w:themeColor="text1"/>
        </w:rPr>
        <w:t>150 кВт)общ) для указанных Заявителей определяется следующим образом: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93"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49" style="width:64.5pt;height:21.75pt" coordsize="" o:spt="100" adj="0,,0" path="" filled="f" stroked="f">
            <v:stroke joinstyle="miter"/>
            <v:imagedata r:id="rId94" o:title="base_1_167684_83"/>
            <v:formulas/>
            <v:path o:connecttype="segments"/>
          </v:shape>
        </w:pict>
      </w:r>
      <w:r w:rsidRPr="0014068F">
        <w:rPr>
          <w:color w:val="000000" w:themeColor="text1"/>
        </w:rPr>
        <w:t>, (руб.) (5.1)</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95"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154" w:history="1">
        <w:r w:rsidRPr="0014068F">
          <w:rPr>
            <w:color w:val="000000" w:themeColor="text1"/>
          </w:rPr>
          <w:t>Главой II</w:t>
        </w:r>
      </w:hyperlink>
      <w:r w:rsidRPr="0014068F">
        <w:rPr>
          <w:color w:val="000000" w:themeColor="text1"/>
        </w:rPr>
        <w:t xml:space="preserve">, </w:t>
      </w:r>
      <w:hyperlink w:anchor="P170" w:history="1">
        <w:r w:rsidRPr="0014068F">
          <w:rPr>
            <w:color w:val="000000" w:themeColor="text1"/>
          </w:rPr>
          <w:t>Главой III</w:t>
        </w:r>
      </w:hyperlink>
      <w:r w:rsidRPr="0014068F">
        <w:rPr>
          <w:color w:val="000000" w:themeColor="text1"/>
        </w:rPr>
        <w:t xml:space="preserve"> или с </w:t>
      </w:r>
      <w:hyperlink w:anchor="P228" w:history="1">
        <w:r w:rsidRPr="0014068F">
          <w:rPr>
            <w:color w:val="000000" w:themeColor="text1"/>
          </w:rPr>
          <w:t>Главой IV</w:t>
        </w:r>
      </w:hyperlink>
      <w:r w:rsidRPr="0014068F">
        <w:rPr>
          <w:color w:val="000000" w:themeColor="text1"/>
        </w:rPr>
        <w:t xml:space="preserve"> Методических указаний.</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96"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16" w:name="P228"/>
      <w:bookmarkEnd w:id="16"/>
      <w:r w:rsidRPr="0014068F">
        <w:rPr>
          <w:color w:val="000000" w:themeColor="text1"/>
        </w:rPr>
        <w:t>IV. Расчет платы за технологическое присоединение</w:t>
      </w:r>
    </w:p>
    <w:p w:rsidR="00844487" w:rsidRPr="0014068F" w:rsidRDefault="00844487">
      <w:pPr>
        <w:pStyle w:val="ConsPlusNormal"/>
        <w:jc w:val="center"/>
        <w:rPr>
          <w:color w:val="000000" w:themeColor="text1"/>
        </w:rPr>
      </w:pPr>
      <w:r w:rsidRPr="0014068F">
        <w:rPr>
          <w:color w:val="000000" w:themeColor="text1"/>
        </w:rPr>
        <w:t>посредством применения стандартизированных тарифных ставок</w:t>
      </w:r>
    </w:p>
    <w:p w:rsidR="00844487" w:rsidRPr="0014068F" w:rsidRDefault="00844487">
      <w:pPr>
        <w:pStyle w:val="ConsPlusNormal"/>
        <w:jc w:val="center"/>
        <w:rPr>
          <w:color w:val="000000" w:themeColor="text1"/>
        </w:rPr>
      </w:pPr>
      <w:r w:rsidRPr="0014068F">
        <w:rPr>
          <w:color w:val="000000" w:themeColor="text1"/>
        </w:rPr>
        <w:t>и посредством применения формулы</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97"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bookmarkStart w:id="17" w:name="P233"/>
      <w:bookmarkEnd w:id="17"/>
      <w:r w:rsidRPr="0014068F">
        <w:rPr>
          <w:color w:val="000000" w:themeColor="text1"/>
        </w:rP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9" w:history="1">
        <w:r w:rsidRPr="0014068F">
          <w:rPr>
            <w:color w:val="000000" w:themeColor="text1"/>
          </w:rPr>
          <w:t>п. 16</w:t>
        </w:r>
      </w:hyperlink>
      <w:r w:rsidRPr="0014068F">
        <w:rPr>
          <w:color w:val="000000" w:themeColor="text1"/>
        </w:rPr>
        <w:t xml:space="preserve"> Методических указаний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327" w:history="1">
        <w:r w:rsidRPr="0014068F">
          <w:rPr>
            <w:color w:val="000000" w:themeColor="text1"/>
          </w:rPr>
          <w:t>приложением N 1</w:t>
        </w:r>
      </w:hyperlink>
      <w:r w:rsidRPr="0014068F">
        <w:rPr>
          <w:color w:val="000000" w:themeColor="text1"/>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0" style="width:17.25pt;height:21.75pt" coordsize="" o:spt="100" adj="0,,0" path="" filled="f" stroked="f">
            <v:stroke joinstyle="miter"/>
            <v:imagedata r:id="rId98" o:title="base_1_167684_84"/>
            <v:formulas/>
            <v:path o:connecttype="segments"/>
          </v:shape>
        </w:pict>
      </w:r>
      <w:r w:rsidRPr="0014068F">
        <w:rPr>
          <w:color w:val="000000" w:themeColor="text1"/>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9" w:history="1">
        <w:r w:rsidRPr="0014068F">
          <w:rPr>
            <w:color w:val="000000" w:themeColor="text1"/>
          </w:rPr>
          <w:t>п. 16</w:t>
        </w:r>
      </w:hyperlink>
      <w:r w:rsidRPr="0014068F">
        <w:rPr>
          <w:color w:val="000000" w:themeColor="text1"/>
        </w:rPr>
        <w:t xml:space="preserve"> Методических указаний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(руб./кВт).</w:t>
      </w:r>
    </w:p>
    <w:p w:rsidR="00844487" w:rsidRPr="0014068F" w:rsidRDefault="00844487">
      <w:pPr>
        <w:pStyle w:val="ConsPlusNormal"/>
        <w:ind w:firstLine="540"/>
        <w:jc w:val="both"/>
        <w:rPr>
          <w:color w:val="000000" w:themeColor="text1"/>
        </w:rPr>
      </w:pPr>
      <w:r w:rsidRPr="0014068F">
        <w:rPr>
          <w:color w:val="000000" w:themeColor="text1"/>
        </w:rPr>
        <w:t xml:space="preserve">Указанная ставка рассчитывается по каждому мероприятию, указанному в </w:t>
      </w:r>
      <w:hyperlink w:anchor="P99" w:history="1">
        <w:r w:rsidRPr="0014068F">
          <w:rPr>
            <w:color w:val="000000" w:themeColor="text1"/>
          </w:rPr>
          <w:t>п. 16</w:t>
        </w:r>
      </w:hyperlink>
      <w:r w:rsidRPr="0014068F">
        <w:rPr>
          <w:color w:val="000000" w:themeColor="text1"/>
        </w:rPr>
        <w:t xml:space="preserve"> Методических указаний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844487" w:rsidRPr="0014068F" w:rsidRDefault="00844487">
      <w:pPr>
        <w:pStyle w:val="ConsPlusNormal"/>
        <w:ind w:firstLine="540"/>
        <w:jc w:val="both"/>
        <w:rPr>
          <w:color w:val="000000" w:themeColor="text1"/>
        </w:rPr>
      </w:pPr>
      <w:r w:rsidRPr="0014068F">
        <w:rPr>
          <w:color w:val="000000" w:themeColor="text1"/>
        </w:rP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1" style="width:17.25pt;height:21.75pt" coordsize="" o:spt="100" adj="0,,0" path="" filled="f" stroked="f">
            <v:stroke joinstyle="miter"/>
            <v:imagedata r:id="rId98" o:title="base_1_167684_85"/>
            <v:formulas/>
            <v:path o:connecttype="segments"/>
          </v:shape>
        </w:pict>
      </w:r>
      <w:r w:rsidRPr="0014068F">
        <w:rPr>
          <w:color w:val="000000" w:themeColor="text1"/>
        </w:rPr>
        <w:t xml:space="preserve"> утверждается итоговой суммой, а также в разбивке по следующим ставкам (руб./кВт):</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2" style="width:24.75pt;height:21.75pt" coordsize="" o:spt="100" adj="0,,0" path="" filled="f" stroked="f">
            <v:stroke joinstyle="miter"/>
            <v:imagedata r:id="rId99" o:title="base_1_167684_86"/>
            <v:formulas/>
            <v:path o:connecttype="segments"/>
          </v:shape>
        </w:pict>
      </w:r>
      <w:r w:rsidRPr="0014068F">
        <w:rPr>
          <w:color w:val="000000" w:themeColor="text1"/>
        </w:rPr>
        <w:t xml:space="preserve"> - Подготовка и выдача сетевой организацией технических условий Заявителю (ТУ);</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3" style="width:26.25pt;height:21.75pt" coordsize="" o:spt="100" adj="0,,0" path="" filled="f" stroked="f">
            <v:stroke joinstyle="miter"/>
            <v:imagedata r:id="rId100" o:title="base_1_167684_87"/>
            <v:formulas/>
            <v:path o:connecttype="segments"/>
          </v:shape>
        </w:pict>
      </w:r>
      <w:r w:rsidRPr="0014068F">
        <w:rPr>
          <w:color w:val="000000" w:themeColor="text1"/>
        </w:rPr>
        <w:t xml:space="preserve"> - Проверка сетевой организацией выполнения Заявителем технических условий;</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4" style="width:24.75pt;height:21.75pt" coordsize="" o:spt="100" adj="0,,0" path="" filled="f" stroked="f">
            <v:stroke joinstyle="miter"/>
            <v:imagedata r:id="rId101" o:title="base_1_167684_88"/>
            <v:formulas/>
            <v:path o:connecttype="segments"/>
          </v:shape>
        </w:pict>
      </w:r>
      <w:r w:rsidRPr="0014068F">
        <w:rPr>
          <w:color w:val="000000" w:themeColor="text1"/>
        </w:rP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55" style="width:26.25pt;height:21.75pt" coordsize="" o:spt="100" adj="0,,0" path="" filled="f" stroked="f">
            <v:stroke joinstyle="miter"/>
            <v:imagedata r:id="rId102" o:title="base_1_167684_89"/>
            <v:formulas/>
            <v:path o:connecttype="segments"/>
          </v:shape>
        </w:pict>
      </w:r>
      <w:r w:rsidRPr="0014068F">
        <w:rPr>
          <w:color w:val="000000" w:themeColor="text1"/>
        </w:rP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56" style="width:24.75pt;height:23.25pt" coordsize="" o:spt="100" adj="0,,0" path="" filled="f" stroked="f">
            <v:stroke joinstyle="miter"/>
            <v:imagedata r:id="rId103" o:title="base_1_167684_90"/>
            <v:formulas/>
            <v:path o:connecttype="segments"/>
          </v:shape>
        </w:pict>
      </w:r>
      <w:r w:rsidRPr="0014068F">
        <w:rPr>
          <w:color w:val="000000" w:themeColor="text1"/>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327" w:history="1">
        <w:proofErr w:type="gramStart"/>
        <w:r w:rsidRPr="0014068F">
          <w:rPr>
            <w:color w:val="000000" w:themeColor="text1"/>
          </w:rPr>
          <w:t>приложению</w:t>
        </w:r>
        <w:proofErr w:type="gramEnd"/>
        <w:r w:rsidRPr="0014068F">
          <w:rPr>
            <w:color w:val="000000" w:themeColor="text1"/>
          </w:rPr>
          <w:t xml:space="preserve"> N 1</w:t>
        </w:r>
      </w:hyperlink>
      <w:r w:rsidRPr="0014068F">
        <w:rPr>
          <w:color w:val="000000" w:themeColor="text1"/>
        </w:rPr>
        <w:t xml:space="preserve"> к Методическим указаниям в расчете на 1 км линий (руб./км);</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57" style="width:24.75pt;height:23.25pt" coordsize="" o:spt="100" adj="0,,0" path="" filled="f" stroked="f">
            <v:stroke joinstyle="miter"/>
            <v:imagedata r:id="rId104" o:title="base_1_167684_91"/>
            <v:formulas/>
            <v:path o:connecttype="segments"/>
          </v:shape>
        </w:pict>
      </w:r>
      <w:r w:rsidRPr="0014068F">
        <w:rPr>
          <w:color w:val="000000" w:themeColor="text1"/>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327" w:history="1">
        <w:proofErr w:type="gramStart"/>
        <w:r w:rsidRPr="0014068F">
          <w:rPr>
            <w:color w:val="000000" w:themeColor="text1"/>
          </w:rPr>
          <w:t>приложению</w:t>
        </w:r>
        <w:proofErr w:type="gramEnd"/>
        <w:r w:rsidRPr="0014068F">
          <w:rPr>
            <w:color w:val="000000" w:themeColor="text1"/>
          </w:rPr>
          <w:t xml:space="preserve"> N 1</w:t>
        </w:r>
      </w:hyperlink>
      <w:r w:rsidRPr="0014068F">
        <w:rPr>
          <w:color w:val="000000" w:themeColor="text1"/>
        </w:rPr>
        <w:t xml:space="preserve"> к Методическим указаниям в расчете на 1 км линий (руб./км);</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58" style="width:24.75pt;height:23.25pt" coordsize="" o:spt="100" adj="0,,0" path="" filled="f" stroked="f">
            <v:stroke joinstyle="miter"/>
            <v:imagedata r:id="rId105" o:title="base_1_167684_92"/>
            <v:formulas/>
            <v:path o:connecttype="segments"/>
          </v:shape>
        </w:pict>
      </w:r>
      <w:r w:rsidRPr="0014068F">
        <w:rPr>
          <w:color w:val="000000" w:themeColor="text1"/>
        </w:rPr>
        <w:t xml:space="preserve"> - стандартизированная тарифная ставка на покрытие расходов сетевой организации на строительство подстанций согласно </w:t>
      </w:r>
      <w:hyperlink w:anchor="P327" w:history="1">
        <w:proofErr w:type="gramStart"/>
        <w:r w:rsidRPr="0014068F">
          <w:rPr>
            <w:color w:val="000000" w:themeColor="text1"/>
          </w:rPr>
          <w:t>приложению</w:t>
        </w:r>
        <w:proofErr w:type="gramEnd"/>
        <w:r w:rsidRPr="0014068F">
          <w:rPr>
            <w:color w:val="000000" w:themeColor="text1"/>
          </w:rPr>
          <w:t xml:space="preserve"> N 1</w:t>
        </w:r>
      </w:hyperlink>
      <w:r w:rsidRPr="0014068F">
        <w:rPr>
          <w:color w:val="000000" w:themeColor="text1"/>
        </w:rPr>
        <w:t xml:space="preserve"> к Методическим указаниям на i-м уровне напряжения (руб./кВт). С4 утверждается отдельно по каждому мероприятию </w:t>
      </w:r>
      <w:hyperlink w:anchor="P425" w:history="1">
        <w:r w:rsidRPr="0014068F">
          <w:rPr>
            <w:color w:val="000000" w:themeColor="text1"/>
          </w:rPr>
          <w:t>п. п. 3.3</w:t>
        </w:r>
      </w:hyperlink>
      <w:r w:rsidRPr="0014068F">
        <w:rPr>
          <w:color w:val="000000" w:themeColor="text1"/>
        </w:rPr>
        <w:t xml:space="preserve"> - </w:t>
      </w:r>
      <w:hyperlink w:anchor="P435" w:history="1">
        <w:r w:rsidRPr="0014068F">
          <w:rPr>
            <w:color w:val="000000" w:themeColor="text1"/>
          </w:rPr>
          <w:t>3.5</w:t>
        </w:r>
      </w:hyperlink>
      <w:r w:rsidRPr="0014068F">
        <w:rPr>
          <w:color w:val="000000" w:themeColor="text1"/>
        </w:rPr>
        <w:t xml:space="preserve"> приложения N 2 Методических указаний.</w:t>
      </w:r>
    </w:p>
    <w:p w:rsidR="00844487" w:rsidRPr="0014068F" w:rsidRDefault="00844487">
      <w:pPr>
        <w:pStyle w:val="ConsPlusNormal"/>
        <w:ind w:firstLine="540"/>
        <w:jc w:val="both"/>
        <w:rPr>
          <w:color w:val="000000" w:themeColor="text1"/>
        </w:rPr>
      </w:pPr>
      <w:bookmarkStart w:id="18" w:name="P245"/>
      <w:bookmarkEnd w:id="18"/>
      <w:r w:rsidRPr="0014068F">
        <w:rPr>
          <w:color w:val="000000" w:themeColor="text1"/>
        </w:rPr>
        <w:t>32. Расчет стандартизированных тарифных ставок:</w:t>
      </w:r>
    </w:p>
    <w:p w:rsidR="00844487" w:rsidRPr="0014068F" w:rsidRDefault="00844487">
      <w:pPr>
        <w:pStyle w:val="ConsPlusNormal"/>
        <w:ind w:firstLine="540"/>
        <w:jc w:val="both"/>
        <w:rPr>
          <w:color w:val="000000" w:themeColor="text1"/>
        </w:rPr>
      </w:pPr>
      <w:r w:rsidRPr="0014068F">
        <w:rPr>
          <w:color w:val="000000" w:themeColor="text1"/>
        </w:rPr>
        <w:t xml:space="preserve">Стандартизированная тарифная </w:t>
      </w:r>
      <w:proofErr w:type="gramStart"/>
      <w:r w:rsidRPr="0014068F">
        <w:rPr>
          <w:color w:val="000000" w:themeColor="text1"/>
        </w:rPr>
        <w:t xml:space="preserve">ставка </w:t>
      </w:r>
      <w:r w:rsidRPr="0014068F">
        <w:rPr>
          <w:color w:val="000000" w:themeColor="text1"/>
          <w:position w:val="-12"/>
        </w:rPr>
        <w:pict>
          <v:shape id="_x0000_i1059" style="width:17.25pt;height:21.75pt" coordsize="" o:spt="100" adj="0,,0" path="" filled="f" stroked="f">
            <v:stroke joinstyle="miter"/>
            <v:imagedata r:id="rId98" o:title="base_1_167684_93"/>
            <v:formulas/>
            <v:path o:connecttype="segments"/>
          </v:shape>
        </w:pict>
      </w:r>
      <w:r w:rsidRPr="0014068F">
        <w:rPr>
          <w:color w:val="000000" w:themeColor="text1"/>
        </w:rPr>
        <w:t xml:space="preserve"> рассчитывается</w:t>
      </w:r>
      <w:proofErr w:type="gramEnd"/>
      <w:r w:rsidRPr="0014068F">
        <w:rPr>
          <w:color w:val="000000" w:themeColor="text1"/>
        </w:rPr>
        <w:t xml:space="preserve"> по мероприятиям, указанным в </w:t>
      </w:r>
      <w:hyperlink w:anchor="P99" w:history="1">
        <w:r w:rsidRPr="0014068F">
          <w:rPr>
            <w:color w:val="000000" w:themeColor="text1"/>
          </w:rPr>
          <w:t>п. 16</w:t>
        </w:r>
      </w:hyperlink>
      <w:r w:rsidRPr="0014068F">
        <w:rPr>
          <w:color w:val="000000" w:themeColor="text1"/>
        </w:rPr>
        <w:t xml:space="preserve">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xml:space="preserve">) Методических указаний, в ценах периода регулирования (руб.) в разбивке по мероприятиям в соответствии с </w:t>
      </w:r>
      <w:hyperlink w:anchor="P143" w:history="1">
        <w:r w:rsidRPr="0014068F">
          <w:rPr>
            <w:color w:val="000000" w:themeColor="text1"/>
          </w:rPr>
          <w:t>п. 21</w:t>
        </w:r>
      </w:hyperlink>
      <w:r w:rsidRPr="0014068F">
        <w:rPr>
          <w:color w:val="000000" w:themeColor="text1"/>
        </w:rPr>
        <w:t xml:space="preserve"> Методических указаний;</w:t>
      </w:r>
    </w:p>
    <w:p w:rsidR="00844487" w:rsidRPr="0014068F" w:rsidRDefault="00844487">
      <w:pPr>
        <w:pStyle w:val="ConsPlusNormal"/>
        <w:ind w:firstLine="540"/>
        <w:jc w:val="both"/>
        <w:rPr>
          <w:color w:val="000000" w:themeColor="text1"/>
        </w:rPr>
      </w:pPr>
      <w:r w:rsidRPr="0014068F">
        <w:rPr>
          <w:color w:val="000000" w:themeColor="text1"/>
        </w:rP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844487" w:rsidRPr="0014068F" w:rsidRDefault="00844487">
      <w:pPr>
        <w:pStyle w:val="ConsPlusNormal"/>
        <w:ind w:firstLine="540"/>
        <w:jc w:val="both"/>
        <w:rPr>
          <w:color w:val="000000" w:themeColor="text1"/>
        </w:rPr>
      </w:pPr>
      <w:r w:rsidRPr="0014068F">
        <w:rPr>
          <w:color w:val="000000" w:themeColor="text1"/>
        </w:rPr>
        <w:t xml:space="preserve">Стандартизированные тарифные </w:t>
      </w:r>
      <w:proofErr w:type="gramStart"/>
      <w:r w:rsidRPr="0014068F">
        <w:rPr>
          <w:color w:val="000000" w:themeColor="text1"/>
        </w:rPr>
        <w:t xml:space="preserve">ставки </w:t>
      </w:r>
      <w:r w:rsidRPr="0014068F">
        <w:rPr>
          <w:color w:val="000000" w:themeColor="text1"/>
          <w:position w:val="-10"/>
        </w:rPr>
        <w:pict>
          <v:shape id="_x0000_i1060" style="width:24.75pt;height:23.25pt" coordsize="" o:spt="100" adj="0,,0" path="" filled="f" stroked="f">
            <v:stroke joinstyle="miter"/>
            <v:imagedata r:id="rId103" o:title="base_1_167684_94"/>
            <v:formulas/>
            <v:path o:connecttype="segments"/>
          </v:shape>
        </w:pict>
      </w:r>
      <w:r w:rsidRPr="0014068F">
        <w:rPr>
          <w:color w:val="000000" w:themeColor="text1"/>
        </w:rPr>
        <w:t>,</w:t>
      </w:r>
      <w:proofErr w:type="gramEnd"/>
      <w:r w:rsidRPr="0014068F">
        <w:rPr>
          <w:color w:val="000000" w:themeColor="text1"/>
        </w:rPr>
        <w:t xml:space="preserve"> </w:t>
      </w:r>
      <w:r w:rsidRPr="0014068F">
        <w:rPr>
          <w:color w:val="000000" w:themeColor="text1"/>
          <w:position w:val="-10"/>
        </w:rPr>
        <w:pict>
          <v:shape id="_x0000_i1061" style="width:24.75pt;height:23.25pt" coordsize="" o:spt="100" adj="0,,0" path="" filled="f" stroked="f">
            <v:stroke joinstyle="miter"/>
            <v:imagedata r:id="rId104" o:title="base_1_167684_95"/>
            <v:formulas/>
            <v:path o:connecttype="segments"/>
          </v:shape>
        </w:pict>
      </w:r>
      <w:r w:rsidRPr="0014068F">
        <w:rPr>
          <w:color w:val="000000" w:themeColor="text1"/>
        </w:rPr>
        <w:t xml:space="preserve">, </w:t>
      </w:r>
      <w:r w:rsidRPr="0014068F">
        <w:rPr>
          <w:color w:val="000000" w:themeColor="text1"/>
          <w:position w:val="-10"/>
        </w:rPr>
        <w:pict>
          <v:shape id="_x0000_i1062" style="width:24.75pt;height:23.25pt" coordsize="" o:spt="100" adj="0,,0" path="" filled="f" stroked="f">
            <v:stroke joinstyle="miter"/>
            <v:imagedata r:id="rId105" o:title="base_1_167684_96"/>
            <v:formulas/>
            <v:path o:connecttype="segments"/>
          </v:shape>
        </w:pict>
      </w:r>
      <w:r w:rsidRPr="0014068F">
        <w:rPr>
          <w:color w:val="000000" w:themeColor="text1"/>
        </w:rPr>
        <w:t xml:space="preserve"> рассчитываются по следующим формулам:</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30"/>
        </w:rPr>
        <w:pict>
          <v:shape id="_x0000_i1063" style="width:69pt;height:44.25pt" coordsize="" o:spt="100" adj="0,,0" path="" filled="f" stroked="f">
            <v:stroke joinstyle="miter"/>
            <v:imagedata r:id="rId106" o:title="base_1_167684_97"/>
            <v:formulas/>
            <v:path o:connecttype="segments"/>
          </v:shape>
        </w:pict>
      </w:r>
      <w:r w:rsidRPr="0014068F">
        <w:rPr>
          <w:color w:val="000000" w:themeColor="text1"/>
        </w:rPr>
        <w:t xml:space="preserve"> (руб./км) (6)</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30"/>
        </w:rPr>
        <w:pict>
          <v:shape id="_x0000_i1064" style="width:69pt;height:44.25pt" coordsize="" o:spt="100" adj="0,,0" path="" filled="f" stroked="f">
            <v:stroke joinstyle="miter"/>
            <v:imagedata r:id="rId107" o:title="base_1_167684_98"/>
            <v:formulas/>
            <v:path o:connecttype="segments"/>
          </v:shape>
        </w:pict>
      </w:r>
      <w:r w:rsidRPr="0014068F">
        <w:rPr>
          <w:color w:val="000000" w:themeColor="text1"/>
        </w:rPr>
        <w:t xml:space="preserve"> (руб./км) (7)</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position w:val="-30"/>
        </w:rPr>
        <w:pict>
          <v:shape id="_x0000_i1065" style="width:69pt;height:44.25pt" coordsize="" o:spt="100" adj="0,,0" path="" filled="f" stroked="f">
            <v:stroke joinstyle="miter"/>
            <v:imagedata r:id="rId108" o:title="base_1_167684_99"/>
            <v:formulas/>
            <v:path o:connecttype="segments"/>
          </v:shape>
        </w:pict>
      </w:r>
      <w:r w:rsidRPr="0014068F">
        <w:rPr>
          <w:color w:val="000000" w:themeColor="text1"/>
        </w:rPr>
        <w:t xml:space="preserve"> (руб./кВт), (8)</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66" style="width:21pt;height:23.25pt" coordsize="" o:spt="100" adj="0,,0" path="" filled="f" stroked="f">
            <v:stroke joinstyle="miter"/>
            <v:imagedata r:id="rId109" o:title="base_1_167684_100"/>
            <v:formulas/>
            <v:path o:connecttype="segments"/>
          </v:shape>
        </w:pict>
      </w:r>
      <w:r w:rsidRPr="0014068F">
        <w:rPr>
          <w:color w:val="000000" w:themeColor="text1"/>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67" style="width:21pt;height:23.25pt" coordsize="" o:spt="100" adj="0,,0" path="" filled="f" stroked="f">
            <v:stroke joinstyle="miter"/>
            <v:imagedata r:id="rId110" o:title="base_1_167684_101"/>
            <v:formulas/>
            <v:path o:connecttype="segments"/>
          </v:shape>
        </w:pict>
      </w:r>
      <w:r w:rsidRPr="0014068F">
        <w:rPr>
          <w:color w:val="000000" w:themeColor="text1"/>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844487" w:rsidRPr="0014068F" w:rsidRDefault="00844487">
      <w:pPr>
        <w:pStyle w:val="ConsPlusNormal"/>
        <w:ind w:firstLine="540"/>
        <w:jc w:val="both"/>
        <w:rPr>
          <w:color w:val="000000" w:themeColor="text1"/>
        </w:rPr>
      </w:pPr>
      <w:r w:rsidRPr="0014068F">
        <w:rPr>
          <w:color w:val="000000" w:themeColor="text1"/>
          <w:position w:val="-10"/>
        </w:rPr>
        <w:pict>
          <v:shape id="_x0000_i1068" style="width:21pt;height:23.25pt" coordsize="" o:spt="100" adj="0,,0" path="" filled="f" stroked="f">
            <v:stroke joinstyle="miter"/>
            <v:imagedata r:id="rId111" o:title="base_1_167684_102"/>
            <v:formulas/>
            <v:path o:connecttype="segments"/>
          </v:shape>
        </w:pict>
      </w:r>
      <w:r w:rsidRPr="0014068F">
        <w:rPr>
          <w:color w:val="000000" w:themeColor="text1"/>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844487" w:rsidRPr="0014068F" w:rsidRDefault="00844487">
      <w:pPr>
        <w:pStyle w:val="ConsPlusNormal"/>
        <w:ind w:firstLine="540"/>
        <w:jc w:val="both"/>
        <w:rPr>
          <w:color w:val="000000" w:themeColor="text1"/>
        </w:rPr>
      </w:pPr>
      <w:r w:rsidRPr="0014068F">
        <w:rPr>
          <w:color w:val="000000" w:themeColor="text1"/>
          <w:position w:val="-12"/>
        </w:rPr>
        <w:pict>
          <v:shape id="_x0000_i1069" style="width:27pt;height:22.5pt" coordsize="" o:spt="100" adj="0,,0" path="" filled="f" stroked="f">
            <v:stroke joinstyle="miter"/>
            <v:imagedata r:id="rId112" o:title="base_1_167684_103"/>
            <v:formulas/>
            <v:path o:connecttype="segments"/>
          </v:shape>
        </w:pict>
      </w:r>
      <w:r w:rsidRPr="0014068F">
        <w:rPr>
          <w:color w:val="000000" w:themeColor="text1"/>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844487" w:rsidRPr="0014068F" w:rsidRDefault="00844487">
      <w:pPr>
        <w:pStyle w:val="ConsPlusNormal"/>
        <w:ind w:firstLine="540"/>
        <w:jc w:val="both"/>
        <w:rPr>
          <w:color w:val="000000" w:themeColor="text1"/>
        </w:rPr>
      </w:pPr>
      <w:proofErr w:type="gramStart"/>
      <w:r w:rsidRPr="0014068F">
        <w:rPr>
          <w:color w:val="000000" w:themeColor="text1"/>
        </w:rPr>
        <w:t xml:space="preserve">Расходы </w:t>
      </w:r>
      <w:r w:rsidRPr="0014068F">
        <w:rPr>
          <w:color w:val="000000" w:themeColor="text1"/>
          <w:position w:val="-10"/>
        </w:rPr>
        <w:pict>
          <v:shape id="_x0000_i1070" style="width:21pt;height:23.25pt" coordsize="" o:spt="100" adj="0,,0" path="" filled="f" stroked="f">
            <v:stroke joinstyle="miter"/>
            <v:imagedata r:id="rId109" o:title="base_1_167684_104"/>
            <v:formulas/>
            <v:path o:connecttype="segments"/>
          </v:shape>
        </w:pict>
      </w:r>
      <w:r w:rsidRPr="0014068F">
        <w:rPr>
          <w:color w:val="000000" w:themeColor="text1"/>
        </w:rPr>
        <w:t>,</w:t>
      </w:r>
      <w:proofErr w:type="gramEnd"/>
      <w:r w:rsidRPr="0014068F">
        <w:rPr>
          <w:color w:val="000000" w:themeColor="text1"/>
        </w:rPr>
        <w:t xml:space="preserve"> </w:t>
      </w:r>
      <w:r w:rsidRPr="0014068F">
        <w:rPr>
          <w:color w:val="000000" w:themeColor="text1"/>
          <w:position w:val="-10"/>
        </w:rPr>
        <w:pict>
          <v:shape id="_x0000_i1071" style="width:21pt;height:23.25pt" coordsize="" o:spt="100" adj="0,,0" path="" filled="f" stroked="f">
            <v:stroke joinstyle="miter"/>
            <v:imagedata r:id="rId110" o:title="base_1_167684_105"/>
            <v:formulas/>
            <v:path o:connecttype="segments"/>
          </v:shape>
        </w:pict>
      </w:r>
      <w:r w:rsidRPr="0014068F">
        <w:rPr>
          <w:color w:val="000000" w:themeColor="text1"/>
        </w:rPr>
        <w:t xml:space="preserve">, </w:t>
      </w:r>
      <w:r w:rsidRPr="0014068F">
        <w:rPr>
          <w:color w:val="000000" w:themeColor="text1"/>
          <w:position w:val="-10"/>
        </w:rPr>
        <w:pict>
          <v:shape id="_x0000_i1072" style="width:21pt;height:23.25pt" coordsize="" o:spt="100" adj="0,,0" path="" filled="f" stroked="f">
            <v:stroke joinstyle="miter"/>
            <v:imagedata r:id="rId111" o:title="base_1_167684_106"/>
            <v:formulas/>
            <v:path o:connecttype="segments"/>
          </v:shape>
        </w:pict>
      </w:r>
      <w:r w:rsidRPr="0014068F">
        <w:rPr>
          <w:color w:val="000000" w:themeColor="text1"/>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Pr="0014068F">
        <w:rPr>
          <w:color w:val="000000" w:themeColor="text1"/>
          <w:position w:val="-14"/>
        </w:rPr>
        <w:pict>
          <v:shape id="_x0000_i1073" style="width:42.75pt;height:24.75pt" coordsize="" o:spt="100" adj="0,,0" path="" filled="f" stroked="f">
            <v:stroke joinstyle="miter"/>
            <v:imagedata r:id="rId113" o:title="base_1_167684_107"/>
            <v:formulas/>
            <v:path o:connecttype="segments"/>
          </v:shape>
        </w:pict>
      </w:r>
      <w:r w:rsidRPr="0014068F">
        <w:rPr>
          <w:color w:val="000000" w:themeColor="text1"/>
        </w:rPr>
        <w:t>, установленных для температурной зоны субъекта Российской Федерации.</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w:t>
      </w:r>
      <w:proofErr w:type="gramStart"/>
      <w:r w:rsidRPr="0014068F">
        <w:rPr>
          <w:color w:val="000000" w:themeColor="text1"/>
        </w:rPr>
        <w:t xml:space="preserve">ставки </w:t>
      </w:r>
      <w:r w:rsidRPr="0014068F">
        <w:rPr>
          <w:color w:val="000000" w:themeColor="text1"/>
          <w:position w:val="-14"/>
        </w:rPr>
        <w:pict>
          <v:shape id="_x0000_i1074" style="width:21.75pt;height:21.75pt" coordsize="" o:spt="100" adj="0,,0" path="" filled="f" stroked="f">
            <v:stroke joinstyle="miter"/>
            <v:imagedata r:id="rId114" o:title="base_1_167684_108"/>
            <v:formulas/>
            <v:path o:connecttype="segments"/>
          </v:shape>
        </w:pict>
      </w:r>
      <w:r w:rsidRPr="0014068F">
        <w:rPr>
          <w:color w:val="000000" w:themeColor="text1"/>
        </w:rPr>
        <w:t>,</w:t>
      </w:r>
      <w:proofErr w:type="gramEnd"/>
      <w:r w:rsidRPr="0014068F">
        <w:rPr>
          <w:color w:val="000000" w:themeColor="text1"/>
        </w:rPr>
        <w:t xml:space="preserve"> </w:t>
      </w:r>
      <w:r w:rsidRPr="0014068F">
        <w:rPr>
          <w:color w:val="000000" w:themeColor="text1"/>
          <w:position w:val="-14"/>
        </w:rPr>
        <w:pict>
          <v:shape id="_x0000_i1075" style="width:21.75pt;height:21.75pt" coordsize="" o:spt="100" adj="0,,0" path="" filled="f" stroked="f">
            <v:stroke joinstyle="miter"/>
            <v:imagedata r:id="rId115" o:title="base_1_167684_109"/>
            <v:formulas/>
            <v:path o:connecttype="segments"/>
          </v:shape>
        </w:pict>
      </w:r>
      <w:r w:rsidRPr="0014068F">
        <w:rPr>
          <w:color w:val="000000" w:themeColor="text1"/>
        </w:rPr>
        <w:t xml:space="preserve">, </w:t>
      </w:r>
      <w:r w:rsidRPr="0014068F">
        <w:rPr>
          <w:color w:val="000000" w:themeColor="text1"/>
          <w:position w:val="-14"/>
        </w:rPr>
        <w:pict>
          <v:shape id="_x0000_i1076" style="width:21.75pt;height:21.75pt" coordsize="" o:spt="100" adj="0,,0" path="" filled="f" stroked="f">
            <v:stroke joinstyle="miter"/>
            <v:imagedata r:id="rId116" o:title="base_1_167684_110"/>
            <v:formulas/>
            <v:path o:connecttype="segments"/>
          </v:shape>
        </w:pict>
      </w:r>
      <w:r w:rsidRPr="0014068F">
        <w:rPr>
          <w:color w:val="000000" w:themeColor="text1"/>
        </w:rPr>
        <w:t>, рассчитываются по следующим формулам: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17"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bookmarkStart w:id="19" w:name="P266"/>
      <w:bookmarkEnd w:id="19"/>
      <w:r w:rsidRPr="0014068F">
        <w:rPr>
          <w:color w:val="000000" w:themeColor="text1"/>
          <w:position w:val="-30"/>
        </w:rPr>
        <w:pict>
          <v:shape id="_x0000_i1077" style="width:126.75pt;height:42pt" coordsize="" o:spt="100" adj="0,,0" path="" filled="f" stroked="f">
            <v:stroke joinstyle="miter"/>
            <v:imagedata r:id="rId118" o:title="base_1_167684_111"/>
            <v:formulas/>
            <v:path o:connecttype="segments"/>
          </v:shape>
        </w:pict>
      </w:r>
      <w:r w:rsidRPr="0014068F">
        <w:rPr>
          <w:color w:val="000000" w:themeColor="text1"/>
        </w:rPr>
        <w:t xml:space="preserve"> (руб./км), (6.1)</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19"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0"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position w:val="-14"/>
        </w:rPr>
        <w:pict>
          <v:shape id="_x0000_i1078" style="width:40.5pt;height:22.5pt" coordsize="" o:spt="100" adj="0,,0" path="" filled="f" stroked="f">
            <v:stroke joinstyle="miter"/>
            <v:imagedata r:id="rId121" o:title="base_1_167684_112"/>
            <v:formulas/>
            <v:path o:connecttype="segments"/>
          </v:shape>
        </w:pict>
      </w:r>
      <w:r w:rsidRPr="0014068F">
        <w:rPr>
          <w:color w:val="000000" w:themeColor="text1"/>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2"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bookmarkStart w:id="20" w:name="P274"/>
      <w:bookmarkEnd w:id="20"/>
      <w:r w:rsidRPr="0014068F">
        <w:rPr>
          <w:color w:val="000000" w:themeColor="text1"/>
          <w:position w:val="-30"/>
        </w:rPr>
        <w:pict>
          <v:shape id="_x0000_i1079" style="width:126.75pt;height:42pt" coordsize="" o:spt="100" adj="0,,0" path="" filled="f" stroked="f">
            <v:stroke joinstyle="miter"/>
            <v:imagedata r:id="rId123" o:title="base_1_167684_113"/>
            <v:formulas/>
            <v:path o:connecttype="segments"/>
          </v:shape>
        </w:pict>
      </w:r>
      <w:r w:rsidRPr="0014068F">
        <w:rPr>
          <w:color w:val="000000" w:themeColor="text1"/>
        </w:rPr>
        <w:t xml:space="preserve"> (руб./км), (7.1)</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4"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5"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position w:val="-14"/>
        </w:rPr>
        <w:pict>
          <v:shape id="_x0000_i1080" style="width:40.5pt;height:22.5pt" coordsize="" o:spt="100" adj="0,,0" path="" filled="f" stroked="f">
            <v:stroke joinstyle="miter"/>
            <v:imagedata r:id="rId126" o:title="base_1_167684_114"/>
            <v:formulas/>
            <v:path o:connecttype="segments"/>
          </v:shape>
        </w:pict>
      </w:r>
      <w:r w:rsidRPr="0014068F">
        <w:rPr>
          <w:color w:val="000000" w:themeColor="text1"/>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7"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bookmarkStart w:id="21" w:name="P282"/>
      <w:bookmarkEnd w:id="21"/>
      <w:r w:rsidRPr="0014068F">
        <w:rPr>
          <w:color w:val="000000" w:themeColor="text1"/>
          <w:position w:val="-30"/>
        </w:rPr>
        <w:pict>
          <v:shape id="_x0000_i1081" style="width:126.75pt;height:42pt" coordsize="" o:spt="100" adj="0,,0" path="" filled="f" stroked="f">
            <v:stroke joinstyle="miter"/>
            <v:imagedata r:id="rId128" o:title="base_1_167684_115"/>
            <v:formulas/>
            <v:path o:connecttype="segments"/>
          </v:shape>
        </w:pict>
      </w:r>
      <w:r w:rsidRPr="0014068F">
        <w:rPr>
          <w:color w:val="000000" w:themeColor="text1"/>
        </w:rPr>
        <w:t xml:space="preserve"> (руб./кВт), (8.1)</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29"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где:</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30"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position w:val="-14"/>
        </w:rPr>
        <w:pict>
          <v:shape id="_x0000_i1082" style="width:40.5pt;height:22.5pt" coordsize="" o:spt="100" adj="0,,0" path="" filled="f" stroked="f">
            <v:stroke joinstyle="miter"/>
            <v:imagedata r:id="rId131" o:title="base_1_167684_116"/>
            <v:formulas/>
            <v:path o:connecttype="segments"/>
          </v:shape>
        </w:pict>
      </w:r>
      <w:r w:rsidRPr="0014068F">
        <w:rPr>
          <w:color w:val="000000" w:themeColor="text1"/>
        </w:rP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32"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w:t>
      </w:r>
      <w:proofErr w:type="gramStart"/>
      <w:r w:rsidRPr="0014068F">
        <w:rPr>
          <w:color w:val="000000" w:themeColor="text1"/>
        </w:rPr>
        <w:t xml:space="preserve">ставки </w:t>
      </w:r>
      <w:r w:rsidRPr="0014068F">
        <w:rPr>
          <w:color w:val="000000" w:themeColor="text1"/>
          <w:position w:val="-14"/>
        </w:rPr>
        <w:pict>
          <v:shape id="_x0000_i1083" style="width:21.75pt;height:21.75pt" coordsize="" o:spt="100" adj="0,,0" path="" filled="f" stroked="f">
            <v:stroke joinstyle="miter"/>
            <v:imagedata r:id="rId133" o:title="base_1_167684_117"/>
            <v:formulas/>
            <v:path o:connecttype="segments"/>
          </v:shape>
        </w:pict>
      </w:r>
      <w:r w:rsidRPr="0014068F">
        <w:rPr>
          <w:color w:val="000000" w:themeColor="text1"/>
        </w:rPr>
        <w:t>.</w:t>
      </w:r>
      <w:proofErr w:type="gramEnd"/>
    </w:p>
    <w:p w:rsidR="00844487" w:rsidRPr="0014068F" w:rsidRDefault="00844487">
      <w:pPr>
        <w:pStyle w:val="ConsPlusNormal"/>
        <w:jc w:val="both"/>
        <w:rPr>
          <w:color w:val="000000" w:themeColor="text1"/>
        </w:rPr>
      </w:pPr>
      <w:r w:rsidRPr="0014068F">
        <w:rPr>
          <w:color w:val="000000" w:themeColor="text1"/>
        </w:rPr>
        <w:t xml:space="preserve">(абзац введен </w:t>
      </w:r>
      <w:hyperlink r:id="rId134"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Абзац исключен. - </w:t>
      </w:r>
      <w:hyperlink r:id="rId135" w:history="1">
        <w:r w:rsidRPr="0014068F">
          <w:rPr>
            <w:color w:val="000000" w:themeColor="text1"/>
          </w:rPr>
          <w:t>Приказ</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844487" w:rsidRPr="0014068F" w:rsidRDefault="00844487">
      <w:pPr>
        <w:pStyle w:val="ConsPlusNormal"/>
        <w:ind w:firstLine="540"/>
        <w:jc w:val="both"/>
        <w:rPr>
          <w:color w:val="000000" w:themeColor="text1"/>
        </w:rPr>
      </w:pPr>
      <w:bookmarkStart w:id="22" w:name="P293"/>
      <w:bookmarkEnd w:id="22"/>
      <w:r w:rsidRPr="0014068F">
        <w:rPr>
          <w:color w:val="000000" w:themeColor="text1"/>
        </w:rP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327" w:history="1">
        <w:r w:rsidRPr="0014068F">
          <w:rPr>
            <w:color w:val="000000" w:themeColor="text1"/>
          </w:rPr>
          <w:t>приложением N 1</w:t>
        </w:r>
      </w:hyperlink>
      <w:r w:rsidRPr="0014068F">
        <w:rPr>
          <w:color w:val="000000" w:themeColor="text1"/>
        </w:rPr>
        <w:t xml:space="preserve"> к Методическим указаниям, следующим образом:</w:t>
      </w:r>
    </w:p>
    <w:p w:rsidR="00844487" w:rsidRPr="0014068F" w:rsidRDefault="00844487">
      <w:pPr>
        <w:pStyle w:val="ConsPlusNormal"/>
        <w:ind w:firstLine="540"/>
        <w:jc w:val="both"/>
        <w:rPr>
          <w:color w:val="000000" w:themeColor="text1"/>
        </w:rPr>
      </w:pPr>
      <w:r w:rsidRPr="0014068F">
        <w:rPr>
          <w:color w:val="000000" w:themeColor="text1"/>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9" w:history="1">
        <w:r w:rsidRPr="0014068F">
          <w:rPr>
            <w:color w:val="000000" w:themeColor="text1"/>
          </w:rPr>
          <w:t>п. 16</w:t>
        </w:r>
      </w:hyperlink>
      <w:r w:rsidRPr="0014068F">
        <w:rPr>
          <w:color w:val="000000" w:themeColor="text1"/>
        </w:rPr>
        <w:t xml:space="preserve"> Методических указаний (кроме </w:t>
      </w:r>
      <w:hyperlink w:anchor="P101" w:history="1">
        <w:r w:rsidRPr="0014068F">
          <w:rPr>
            <w:color w:val="000000" w:themeColor="text1"/>
          </w:rPr>
          <w:t>подпунктов "б"</w:t>
        </w:r>
      </w:hyperlink>
      <w:r w:rsidRPr="0014068F">
        <w:rPr>
          <w:color w:val="000000" w:themeColor="text1"/>
        </w:rPr>
        <w:t xml:space="preserve"> и </w:t>
      </w:r>
      <w:hyperlink w:anchor="P102" w:history="1">
        <w:r w:rsidRPr="0014068F">
          <w:rPr>
            <w:color w:val="000000" w:themeColor="text1"/>
          </w:rPr>
          <w:t>"в"</w:t>
        </w:r>
      </w:hyperlink>
      <w:r w:rsidRPr="0014068F">
        <w:rPr>
          <w:color w:val="000000" w:themeColor="text1"/>
        </w:rPr>
        <w:t>), (C1) и объема максимальной мощности (</w:t>
      </w:r>
      <w:proofErr w:type="spellStart"/>
      <w:r w:rsidRPr="0014068F">
        <w:rPr>
          <w:color w:val="000000" w:themeColor="text1"/>
        </w:rPr>
        <w:t>Ni</w:t>
      </w:r>
      <w:proofErr w:type="spellEnd"/>
      <w:r w:rsidRPr="0014068F">
        <w:rPr>
          <w:color w:val="000000" w:themeColor="text1"/>
        </w:rPr>
        <w:t>), указанного в заявке на технологическое присоединение Заявителем;</w:t>
      </w:r>
    </w:p>
    <w:p w:rsidR="00844487" w:rsidRPr="0014068F" w:rsidRDefault="00844487">
      <w:pPr>
        <w:pStyle w:val="ConsPlusNormal"/>
        <w:jc w:val="both"/>
        <w:rPr>
          <w:color w:val="000000" w:themeColor="text1"/>
        </w:rPr>
      </w:pPr>
      <w:r w:rsidRPr="0014068F">
        <w:rPr>
          <w:color w:val="000000" w:themeColor="text1"/>
        </w:rPr>
        <w:t>(</w:t>
      </w:r>
      <w:proofErr w:type="spellStart"/>
      <w:r w:rsidRPr="0014068F">
        <w:rPr>
          <w:color w:val="000000" w:themeColor="text1"/>
        </w:rPr>
        <w:t>пп</w:t>
      </w:r>
      <w:proofErr w:type="spellEnd"/>
      <w:r w:rsidRPr="0014068F">
        <w:rPr>
          <w:color w:val="000000" w:themeColor="text1"/>
        </w:rPr>
        <w:t xml:space="preserve">. "а" в ред. </w:t>
      </w:r>
      <w:hyperlink r:id="rId136" w:history="1">
        <w:r w:rsidRPr="0014068F">
          <w:rPr>
            <w:color w:val="000000" w:themeColor="text1"/>
          </w:rPr>
          <w:t>Приказа</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bookmarkStart w:id="23" w:name="P296"/>
      <w:bookmarkEnd w:id="23"/>
      <w:r w:rsidRPr="0014068F">
        <w:rPr>
          <w:color w:val="000000" w:themeColor="text1"/>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w:t>
      </w:r>
      <w:proofErr w:type="spellStart"/>
      <w:r w:rsidRPr="0014068F">
        <w:rPr>
          <w:color w:val="000000" w:themeColor="text1"/>
        </w:rPr>
        <w:t>Ni</w:t>
      </w:r>
      <w:proofErr w:type="spellEnd"/>
      <w:r w:rsidRPr="0014068F">
        <w:rPr>
          <w:color w:val="000000" w:themeColor="text1"/>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w:t>
      </w:r>
      <w:proofErr w:type="spellStart"/>
      <w:r w:rsidRPr="0014068F">
        <w:rPr>
          <w:color w:val="000000" w:themeColor="text1"/>
        </w:rPr>
        <w:t>Li</w:t>
      </w:r>
      <w:proofErr w:type="spellEnd"/>
      <w:r w:rsidRPr="0014068F">
        <w:rPr>
          <w:color w:val="000000" w:themeColor="text1"/>
        </w:rPr>
        <w:t>)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844487" w:rsidRPr="0014068F" w:rsidRDefault="00844487">
      <w:pPr>
        <w:pStyle w:val="ConsPlusNormal"/>
        <w:jc w:val="both"/>
        <w:rPr>
          <w:color w:val="000000" w:themeColor="text1"/>
        </w:rPr>
      </w:pPr>
      <w:r w:rsidRPr="0014068F">
        <w:rPr>
          <w:color w:val="000000" w:themeColor="text1"/>
        </w:rPr>
        <w:t>(</w:t>
      </w:r>
      <w:proofErr w:type="spellStart"/>
      <w:r w:rsidRPr="0014068F">
        <w:rPr>
          <w:color w:val="000000" w:themeColor="text1"/>
        </w:rPr>
        <w:t>пп</w:t>
      </w:r>
      <w:proofErr w:type="spellEnd"/>
      <w:r w:rsidRPr="0014068F">
        <w:rPr>
          <w:color w:val="000000" w:themeColor="text1"/>
        </w:rPr>
        <w:t xml:space="preserve">. "б" в ред. </w:t>
      </w:r>
      <w:hyperlink r:id="rId137" w:history="1">
        <w:r w:rsidRPr="0014068F">
          <w:rPr>
            <w:color w:val="000000" w:themeColor="text1"/>
          </w:rPr>
          <w:t>Приказа</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14068F">
        <w:rPr>
          <w:color w:val="000000" w:themeColor="text1"/>
        </w:rPr>
        <w:t>кВ</w:t>
      </w:r>
      <w:proofErr w:type="spellEnd"/>
      <w:r w:rsidRPr="0014068F">
        <w:rPr>
          <w:color w:val="000000" w:themeColor="text1"/>
        </w:rPr>
        <w:t xml:space="preserve"> и на строительство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 то формула платы определяется как сумма расходов, определенных в соответствии с </w:t>
      </w:r>
      <w:hyperlink w:anchor="P296" w:history="1">
        <w:r w:rsidRPr="0014068F">
          <w:rPr>
            <w:color w:val="000000" w:themeColor="text1"/>
          </w:rPr>
          <w:t>подпунктом "б" настоящего пункта</w:t>
        </w:r>
      </w:hyperlink>
      <w:r w:rsidRPr="0014068F">
        <w:rPr>
          <w:color w:val="000000" w:themeColor="text1"/>
        </w:rPr>
        <w:t xml:space="preserve">, и произведения ставки С4, указанной в </w:t>
      </w:r>
      <w:hyperlink w:anchor="P233" w:history="1">
        <w:r w:rsidRPr="0014068F">
          <w:rPr>
            <w:color w:val="000000" w:themeColor="text1"/>
          </w:rPr>
          <w:t>п. 31</w:t>
        </w:r>
      </w:hyperlink>
      <w:r w:rsidRPr="0014068F">
        <w:rPr>
          <w:color w:val="000000" w:themeColor="text1"/>
        </w:rPr>
        <w:t xml:space="preserve"> Методических указаний, и объема максимальной мощности (</w:t>
      </w:r>
      <w:proofErr w:type="spellStart"/>
      <w:r w:rsidRPr="0014068F">
        <w:rPr>
          <w:color w:val="000000" w:themeColor="text1"/>
        </w:rPr>
        <w:t>Ni</w:t>
      </w:r>
      <w:proofErr w:type="spellEnd"/>
      <w:r w:rsidRPr="0014068F">
        <w:rPr>
          <w:color w:val="000000" w:themeColor="text1"/>
        </w:rPr>
        <w:t>), указанного Заявителем в заявке на технологическое присоединение.</w:t>
      </w:r>
    </w:p>
    <w:p w:rsidR="00844487" w:rsidRPr="0014068F" w:rsidRDefault="00844487">
      <w:pPr>
        <w:pStyle w:val="ConsPlusNormal"/>
        <w:ind w:firstLine="540"/>
        <w:jc w:val="both"/>
        <w:rPr>
          <w:color w:val="000000" w:themeColor="text1"/>
        </w:rPr>
      </w:pPr>
      <w:r w:rsidRPr="0014068F">
        <w:rPr>
          <w:color w:val="000000" w:themeColor="text1"/>
        </w:rP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844487" w:rsidRPr="0014068F" w:rsidRDefault="00844487">
      <w:pPr>
        <w:pStyle w:val="ConsPlusNormal"/>
        <w:ind w:firstLine="540"/>
        <w:jc w:val="both"/>
        <w:rPr>
          <w:color w:val="000000" w:themeColor="text1"/>
        </w:rPr>
      </w:pPr>
      <w:r w:rsidRPr="0014068F">
        <w:rPr>
          <w:color w:val="000000" w:themeColor="text1"/>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44487" w:rsidRPr="0014068F" w:rsidRDefault="00844487">
      <w:pPr>
        <w:pStyle w:val="ConsPlusNormal"/>
        <w:ind w:firstLine="540"/>
        <w:jc w:val="both"/>
        <w:rPr>
          <w:color w:val="000000" w:themeColor="text1"/>
        </w:rPr>
      </w:pPr>
      <w:r w:rsidRPr="0014068F">
        <w:rPr>
          <w:color w:val="000000" w:themeColor="text1"/>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44487" w:rsidRPr="0014068F" w:rsidRDefault="00844487">
      <w:pPr>
        <w:pStyle w:val="ConsPlusNormal"/>
        <w:ind w:firstLine="540"/>
        <w:jc w:val="both"/>
        <w:rPr>
          <w:color w:val="000000" w:themeColor="text1"/>
        </w:rPr>
      </w:pPr>
      <w:r w:rsidRPr="0014068F">
        <w:rPr>
          <w:color w:val="000000" w:themeColor="text1"/>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44487" w:rsidRPr="0014068F" w:rsidRDefault="00844487">
      <w:pPr>
        <w:pStyle w:val="ConsPlusNormal"/>
        <w:ind w:firstLine="540"/>
        <w:jc w:val="both"/>
        <w:rPr>
          <w:color w:val="000000" w:themeColor="text1"/>
        </w:rPr>
      </w:pPr>
      <w:r w:rsidRPr="0014068F">
        <w:rPr>
          <w:color w:val="000000" w:themeColor="text1"/>
        </w:rPr>
        <w:t>Размер платы для каждого присоединения рассчитывается сетевой организацией в соответствии с утвержденной формулой.</w:t>
      </w:r>
    </w:p>
    <w:p w:rsidR="00844487" w:rsidRPr="0014068F" w:rsidRDefault="00844487">
      <w:pPr>
        <w:pStyle w:val="ConsPlusNormal"/>
        <w:ind w:firstLine="540"/>
        <w:jc w:val="both"/>
        <w:rPr>
          <w:color w:val="000000" w:themeColor="text1"/>
        </w:rPr>
      </w:pPr>
      <w:r w:rsidRPr="0014068F">
        <w:rPr>
          <w:color w:val="000000" w:themeColor="text1"/>
        </w:rP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844487" w:rsidRPr="0014068F" w:rsidRDefault="00844487">
      <w:pPr>
        <w:pStyle w:val="ConsPlusNormal"/>
        <w:ind w:firstLine="540"/>
        <w:jc w:val="both"/>
        <w:rPr>
          <w:color w:val="000000" w:themeColor="text1"/>
        </w:rPr>
      </w:pPr>
      <w:r w:rsidRPr="0014068F">
        <w:rPr>
          <w:color w:val="000000" w:themeColor="text1"/>
        </w:rP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844487" w:rsidRPr="0014068F" w:rsidRDefault="00844487">
      <w:pPr>
        <w:pStyle w:val="ConsPlusNormal"/>
        <w:jc w:val="both"/>
        <w:rPr>
          <w:color w:val="000000" w:themeColor="text1"/>
        </w:rPr>
      </w:pPr>
      <w:r w:rsidRPr="0014068F">
        <w:rPr>
          <w:color w:val="000000" w:themeColor="text1"/>
        </w:rPr>
        <w:t xml:space="preserve">(п. 33.1 введен </w:t>
      </w:r>
      <w:hyperlink r:id="rId138" w:history="1">
        <w:r w:rsidRPr="0014068F">
          <w:rPr>
            <w:color w:val="000000" w:themeColor="text1"/>
          </w:rPr>
          <w:t>Приказом</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24" w:name="P308"/>
      <w:bookmarkEnd w:id="24"/>
      <w:r w:rsidRPr="0014068F">
        <w:rPr>
          <w:color w:val="000000" w:themeColor="text1"/>
        </w:rPr>
        <w:t>V. Определение состава расходов</w:t>
      </w:r>
    </w:p>
    <w:p w:rsidR="00844487" w:rsidRPr="0014068F" w:rsidRDefault="00844487">
      <w:pPr>
        <w:pStyle w:val="ConsPlusNormal"/>
        <w:jc w:val="center"/>
        <w:rPr>
          <w:color w:val="000000" w:themeColor="text1"/>
        </w:rPr>
      </w:pPr>
      <w:r w:rsidRPr="0014068F">
        <w:rPr>
          <w:color w:val="000000" w:themeColor="text1"/>
        </w:rPr>
        <w:t>на строительство объектов электросетевого</w:t>
      </w:r>
    </w:p>
    <w:p w:rsidR="00844487" w:rsidRPr="0014068F" w:rsidRDefault="00844487">
      <w:pPr>
        <w:pStyle w:val="ConsPlusNormal"/>
        <w:jc w:val="center"/>
        <w:rPr>
          <w:color w:val="000000" w:themeColor="text1"/>
        </w:rPr>
      </w:pPr>
      <w:r w:rsidRPr="0014068F">
        <w:rPr>
          <w:color w:val="000000" w:themeColor="text1"/>
        </w:rPr>
        <w:t>хозяйства - от существующих объектов электросетевого</w:t>
      </w:r>
    </w:p>
    <w:p w:rsidR="00844487" w:rsidRPr="0014068F" w:rsidRDefault="00844487">
      <w:pPr>
        <w:pStyle w:val="ConsPlusNormal"/>
        <w:jc w:val="center"/>
        <w:rPr>
          <w:color w:val="000000" w:themeColor="text1"/>
        </w:rPr>
      </w:pPr>
      <w:r w:rsidRPr="0014068F">
        <w:rPr>
          <w:color w:val="000000" w:themeColor="text1"/>
        </w:rPr>
        <w:t>хозяйства до присоединяемых энергопринимающих</w:t>
      </w:r>
    </w:p>
    <w:p w:rsidR="00844487" w:rsidRPr="0014068F" w:rsidRDefault="00844487">
      <w:pPr>
        <w:pStyle w:val="ConsPlusNormal"/>
        <w:jc w:val="center"/>
        <w:rPr>
          <w:color w:val="000000" w:themeColor="text1"/>
        </w:rPr>
      </w:pPr>
      <w:r w:rsidRPr="0014068F">
        <w:rPr>
          <w:color w:val="000000" w:themeColor="text1"/>
        </w:rPr>
        <w:t>устройств и (или) объектов электроэнергетики</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139" w:history="1">
        <w:r w:rsidRPr="0014068F">
          <w:rPr>
            <w:color w:val="000000" w:themeColor="text1"/>
          </w:rPr>
          <w:t>Приказа</w:t>
        </w:r>
      </w:hyperlink>
      <w:r w:rsidRPr="0014068F">
        <w:rPr>
          <w:color w:val="000000" w:themeColor="text1"/>
        </w:rPr>
        <w:t xml:space="preserve"> ФСТ России от 01.08.2014 N 1198-э)</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140"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327" w:history="1">
        <w:r w:rsidRPr="0014068F">
          <w:rPr>
            <w:color w:val="000000" w:themeColor="text1"/>
          </w:rPr>
          <w:t>приложением N 1</w:t>
        </w:r>
      </w:hyperlink>
      <w:r w:rsidRPr="0014068F">
        <w:rPr>
          <w:color w:val="000000" w:themeColor="text1"/>
        </w:rPr>
        <w:t xml:space="preserve"> к Методическим указаниям.</w:t>
      </w:r>
    </w:p>
    <w:p w:rsidR="00844487" w:rsidRPr="0014068F" w:rsidRDefault="00844487">
      <w:pPr>
        <w:pStyle w:val="ConsPlusNormal"/>
        <w:jc w:val="both"/>
        <w:rPr>
          <w:color w:val="000000" w:themeColor="text1"/>
        </w:rPr>
      </w:pPr>
      <w:r w:rsidRPr="0014068F">
        <w:rPr>
          <w:color w:val="000000" w:themeColor="text1"/>
        </w:rPr>
        <w:t xml:space="preserve">(в ред. </w:t>
      </w:r>
      <w:hyperlink r:id="rId141" w:history="1">
        <w:r w:rsidRPr="0014068F">
          <w:rPr>
            <w:color w:val="000000" w:themeColor="text1"/>
          </w:rPr>
          <w:t>Приказа</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r w:rsidRPr="0014068F">
        <w:rPr>
          <w:color w:val="000000" w:themeColor="text1"/>
        </w:rP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385" w:history="1">
        <w:r w:rsidRPr="0014068F">
          <w:rPr>
            <w:color w:val="000000" w:themeColor="text1"/>
          </w:rPr>
          <w:t>приложением N 2</w:t>
        </w:r>
      </w:hyperlink>
      <w:r w:rsidRPr="0014068F">
        <w:rPr>
          <w:color w:val="000000" w:themeColor="text1"/>
        </w:rP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844487" w:rsidRPr="0014068F" w:rsidRDefault="00844487">
      <w:pPr>
        <w:rPr>
          <w:color w:val="000000" w:themeColor="text1"/>
        </w:rPr>
        <w:sectPr w:rsidR="00844487" w:rsidRPr="0014068F" w:rsidSect="0014068F">
          <w:pgSz w:w="11906" w:h="16838"/>
          <w:pgMar w:top="426" w:right="850" w:bottom="1134" w:left="1701" w:header="708" w:footer="708" w:gutter="0"/>
          <w:cols w:space="708"/>
          <w:docGrid w:linePitch="360"/>
        </w:sect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Приложение N 1</w:t>
      </w:r>
    </w:p>
    <w:p w:rsidR="00844487" w:rsidRPr="0014068F" w:rsidRDefault="00844487">
      <w:pPr>
        <w:pStyle w:val="ConsPlusNormal"/>
        <w:jc w:val="right"/>
        <w:rPr>
          <w:color w:val="000000" w:themeColor="text1"/>
        </w:rPr>
      </w:pPr>
      <w:r w:rsidRPr="0014068F">
        <w:rPr>
          <w:color w:val="000000" w:themeColor="text1"/>
        </w:rPr>
        <w:t>к Методическим указаниям</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25" w:name="P327"/>
      <w:bookmarkEnd w:id="25"/>
      <w:r w:rsidRPr="0014068F">
        <w:rPr>
          <w:color w:val="000000" w:themeColor="text1"/>
        </w:rPr>
        <w:t>СОСТАВ</w:t>
      </w:r>
    </w:p>
    <w:p w:rsidR="00844487" w:rsidRPr="0014068F" w:rsidRDefault="00844487">
      <w:pPr>
        <w:pStyle w:val="ConsPlusNormal"/>
        <w:jc w:val="center"/>
        <w:rPr>
          <w:color w:val="000000" w:themeColor="text1"/>
        </w:rPr>
      </w:pPr>
      <w:r w:rsidRPr="0014068F">
        <w:rPr>
          <w:color w:val="000000" w:themeColor="text1"/>
        </w:rPr>
        <w:t>РАСХОДОВ НА СТРОИТЕЛЬСТВО ОБЪЕКТОВ ЭЛЕКТРОСЕТЕВОГО</w:t>
      </w:r>
    </w:p>
    <w:p w:rsidR="00844487" w:rsidRPr="0014068F" w:rsidRDefault="00844487">
      <w:pPr>
        <w:pStyle w:val="ConsPlusNormal"/>
        <w:jc w:val="center"/>
        <w:rPr>
          <w:color w:val="000000" w:themeColor="text1"/>
        </w:rPr>
      </w:pPr>
      <w:r w:rsidRPr="0014068F">
        <w:rPr>
          <w:color w:val="000000" w:themeColor="text1"/>
        </w:rPr>
        <w:t>ХОЗЯЙСТВА - ОТ СУЩЕСТВУЮЩИХ ОБЪЕКТОВ ЭЛЕКТРОСЕТЕВОГО</w:t>
      </w:r>
    </w:p>
    <w:p w:rsidR="00844487" w:rsidRPr="0014068F" w:rsidRDefault="00844487">
      <w:pPr>
        <w:pStyle w:val="ConsPlusNormal"/>
        <w:jc w:val="center"/>
        <w:rPr>
          <w:color w:val="000000" w:themeColor="text1"/>
        </w:rPr>
      </w:pPr>
      <w:r w:rsidRPr="0014068F">
        <w:rPr>
          <w:color w:val="000000" w:themeColor="text1"/>
        </w:rPr>
        <w:t>ХОЗЯЙСТВА ДО ПРИСОЕДИНЯЕМЫХ ЭНЕРГОПРИНИМАЮЩИХ</w:t>
      </w:r>
    </w:p>
    <w:p w:rsidR="00844487" w:rsidRPr="0014068F" w:rsidRDefault="00844487">
      <w:pPr>
        <w:pStyle w:val="ConsPlusNormal"/>
        <w:jc w:val="center"/>
        <w:rPr>
          <w:color w:val="000000" w:themeColor="text1"/>
        </w:rPr>
      </w:pPr>
      <w:r w:rsidRPr="0014068F">
        <w:rPr>
          <w:color w:val="000000" w:themeColor="text1"/>
        </w:rPr>
        <w:t xml:space="preserve">УСТРОЙСТВ </w:t>
      </w:r>
      <w:proofErr w:type="gramStart"/>
      <w:r w:rsidRPr="0014068F">
        <w:rPr>
          <w:color w:val="000000" w:themeColor="text1"/>
        </w:rPr>
        <w:t>И</w:t>
      </w:r>
      <w:proofErr w:type="gramEnd"/>
      <w:r w:rsidRPr="0014068F">
        <w:rPr>
          <w:color w:val="000000" w:themeColor="text1"/>
        </w:rPr>
        <w:t xml:space="preserve"> (ИЛИ) ОБЪЕКТОВ ЭЛЕКТРОЭНЕРГЕТИКИ</w:t>
      </w:r>
    </w:p>
    <w:p w:rsidR="00844487" w:rsidRPr="0014068F" w:rsidRDefault="00844487">
      <w:pPr>
        <w:pStyle w:val="ConsPlusNormal"/>
        <w:jc w:val="center"/>
        <w:rPr>
          <w:color w:val="000000" w:themeColor="text1"/>
        </w:rPr>
      </w:pPr>
      <w:r w:rsidRPr="0014068F">
        <w:rPr>
          <w:color w:val="000000" w:themeColor="text1"/>
        </w:rPr>
        <w:t>Список изменяющих документов</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142" w:history="1">
        <w:r w:rsidRPr="0014068F">
          <w:rPr>
            <w:color w:val="000000" w:themeColor="text1"/>
          </w:rPr>
          <w:t>Приказа</w:t>
        </w:r>
      </w:hyperlink>
      <w:r w:rsidRPr="0014068F">
        <w:rPr>
          <w:color w:val="000000" w:themeColor="text1"/>
        </w:rPr>
        <w:t xml:space="preserve"> ФСТ России от 01.08.2014 N 1198-э)</w:t>
      </w:r>
    </w:p>
    <w:p w:rsidR="00844487" w:rsidRPr="0014068F" w:rsidRDefault="00844487">
      <w:pPr>
        <w:pStyle w:val="ConsPlusNormal"/>
        <w:ind w:firstLine="540"/>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870"/>
        <w:gridCol w:w="1870"/>
        <w:gridCol w:w="1870"/>
        <w:gridCol w:w="1870"/>
      </w:tblGrid>
      <w:tr w:rsidR="0014068F" w:rsidRPr="0014068F">
        <w:tc>
          <w:tcPr>
            <w:tcW w:w="2090" w:type="dxa"/>
            <w:vMerge w:val="restart"/>
          </w:tcPr>
          <w:p w:rsidR="00844487" w:rsidRPr="0014068F" w:rsidRDefault="00844487">
            <w:pPr>
              <w:pStyle w:val="ConsPlusNormal"/>
              <w:jc w:val="center"/>
              <w:rPr>
                <w:color w:val="000000" w:themeColor="text1"/>
              </w:rPr>
            </w:pPr>
            <w:r w:rsidRPr="0014068F">
              <w:rPr>
                <w:color w:val="000000" w:themeColor="text1"/>
              </w:rPr>
              <w:t>Состав расходов по мероприятиям</w:t>
            </w:r>
          </w:p>
        </w:tc>
        <w:tc>
          <w:tcPr>
            <w:tcW w:w="3740" w:type="dxa"/>
            <w:gridSpan w:val="2"/>
          </w:tcPr>
          <w:p w:rsidR="00844487" w:rsidRPr="0014068F" w:rsidRDefault="00844487">
            <w:pPr>
              <w:pStyle w:val="ConsPlusNormal"/>
              <w:jc w:val="center"/>
              <w:rPr>
                <w:color w:val="000000" w:themeColor="text1"/>
              </w:rPr>
            </w:pPr>
            <w:r w:rsidRPr="0014068F">
              <w:rPr>
                <w:color w:val="000000" w:themeColor="text1"/>
              </w:rPr>
              <w:t>Присоединение объектов Заявителя к ячейке (ТП, РТП, РП, ПС)</w:t>
            </w:r>
          </w:p>
        </w:tc>
        <w:tc>
          <w:tcPr>
            <w:tcW w:w="3740" w:type="dxa"/>
            <w:gridSpan w:val="2"/>
          </w:tcPr>
          <w:p w:rsidR="00844487" w:rsidRPr="0014068F" w:rsidRDefault="00844487">
            <w:pPr>
              <w:pStyle w:val="ConsPlusNormal"/>
              <w:jc w:val="center"/>
              <w:rPr>
                <w:color w:val="000000" w:themeColor="text1"/>
              </w:rPr>
            </w:pPr>
            <w:r w:rsidRPr="0014068F">
              <w:rPr>
                <w:color w:val="000000" w:themeColor="text1"/>
              </w:rPr>
              <w:t>Присоединение объектов Заявителя к линии электропередачи (ЛЭП)</w:t>
            </w:r>
          </w:p>
        </w:tc>
      </w:tr>
      <w:tr w:rsidR="0014068F" w:rsidRPr="0014068F">
        <w:tc>
          <w:tcPr>
            <w:tcW w:w="2090" w:type="dxa"/>
            <w:vMerge/>
          </w:tcPr>
          <w:p w:rsidR="00844487" w:rsidRPr="0014068F" w:rsidRDefault="00844487">
            <w:pPr>
              <w:rPr>
                <w:color w:val="000000" w:themeColor="text1"/>
              </w:rPr>
            </w:pPr>
          </w:p>
        </w:tc>
        <w:tc>
          <w:tcPr>
            <w:tcW w:w="1870" w:type="dxa"/>
          </w:tcPr>
          <w:p w:rsidR="00844487" w:rsidRPr="0014068F" w:rsidRDefault="00844487">
            <w:pPr>
              <w:pStyle w:val="ConsPlusNormal"/>
              <w:jc w:val="center"/>
              <w:rPr>
                <w:color w:val="000000" w:themeColor="text1"/>
              </w:rPr>
            </w:pPr>
            <w:r w:rsidRPr="0014068F">
              <w:rPr>
                <w:color w:val="000000" w:themeColor="text1"/>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844487" w:rsidRPr="0014068F" w:rsidRDefault="00844487">
            <w:pPr>
              <w:pStyle w:val="ConsPlusNormal"/>
              <w:jc w:val="center"/>
              <w:rPr>
                <w:color w:val="000000" w:themeColor="text1"/>
              </w:rPr>
            </w:pPr>
            <w:r w:rsidRPr="0014068F">
              <w:rPr>
                <w:color w:val="000000" w:themeColor="text1"/>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Pr>
          <w:p w:rsidR="00844487" w:rsidRPr="0014068F" w:rsidRDefault="00844487">
            <w:pPr>
              <w:pStyle w:val="ConsPlusNormal"/>
              <w:jc w:val="center"/>
              <w:rPr>
                <w:color w:val="000000" w:themeColor="text1"/>
              </w:rPr>
            </w:pPr>
            <w:r w:rsidRPr="0014068F">
              <w:rPr>
                <w:color w:val="000000" w:themeColor="text1"/>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844487" w:rsidRPr="0014068F" w:rsidRDefault="00844487">
            <w:pPr>
              <w:pStyle w:val="ConsPlusNormal"/>
              <w:jc w:val="center"/>
              <w:rPr>
                <w:color w:val="000000" w:themeColor="text1"/>
              </w:rPr>
            </w:pPr>
            <w:r w:rsidRPr="0014068F">
              <w:rPr>
                <w:color w:val="000000" w:themeColor="text1"/>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14068F" w:rsidRPr="0014068F">
        <w:tc>
          <w:tcPr>
            <w:tcW w:w="2090" w:type="dxa"/>
          </w:tcPr>
          <w:p w:rsidR="00844487" w:rsidRPr="0014068F" w:rsidRDefault="00844487">
            <w:pPr>
              <w:pStyle w:val="ConsPlusNormal"/>
              <w:rPr>
                <w:color w:val="000000" w:themeColor="text1"/>
              </w:rPr>
            </w:pPr>
            <w:r w:rsidRPr="0014068F">
              <w:rPr>
                <w:color w:val="000000" w:themeColor="text1"/>
              </w:rPr>
              <w:t>Расходы на:</w:t>
            </w:r>
          </w:p>
        </w:tc>
        <w:tc>
          <w:tcPr>
            <w:tcW w:w="1870" w:type="dxa"/>
          </w:tcPr>
          <w:p w:rsidR="00844487" w:rsidRPr="0014068F" w:rsidRDefault="00844487">
            <w:pPr>
              <w:pStyle w:val="ConsPlusNormal"/>
              <w:rPr>
                <w:color w:val="000000" w:themeColor="text1"/>
              </w:rPr>
            </w:pPr>
          </w:p>
        </w:tc>
        <w:tc>
          <w:tcPr>
            <w:tcW w:w="1870" w:type="dxa"/>
          </w:tcPr>
          <w:p w:rsidR="00844487" w:rsidRPr="0014068F" w:rsidRDefault="00844487">
            <w:pPr>
              <w:pStyle w:val="ConsPlusNormal"/>
              <w:rPr>
                <w:color w:val="000000" w:themeColor="text1"/>
              </w:rPr>
            </w:pPr>
          </w:p>
        </w:tc>
        <w:tc>
          <w:tcPr>
            <w:tcW w:w="1870" w:type="dxa"/>
          </w:tcPr>
          <w:p w:rsidR="00844487" w:rsidRPr="0014068F" w:rsidRDefault="00844487">
            <w:pPr>
              <w:pStyle w:val="ConsPlusNormal"/>
              <w:rPr>
                <w:color w:val="000000" w:themeColor="text1"/>
              </w:rPr>
            </w:pPr>
          </w:p>
        </w:tc>
        <w:tc>
          <w:tcPr>
            <w:tcW w:w="1870" w:type="dxa"/>
          </w:tcPr>
          <w:p w:rsidR="00844487" w:rsidRPr="0014068F" w:rsidRDefault="00844487">
            <w:pPr>
              <w:pStyle w:val="ConsPlusNormal"/>
              <w:rPr>
                <w:color w:val="000000" w:themeColor="text1"/>
              </w:rPr>
            </w:pPr>
          </w:p>
        </w:tc>
      </w:tr>
      <w:tr w:rsidR="0014068F" w:rsidRPr="0014068F">
        <w:tc>
          <w:tcPr>
            <w:tcW w:w="2090" w:type="dxa"/>
          </w:tcPr>
          <w:p w:rsidR="00844487" w:rsidRPr="0014068F" w:rsidRDefault="00844487">
            <w:pPr>
              <w:pStyle w:val="ConsPlusNormal"/>
              <w:rPr>
                <w:color w:val="000000" w:themeColor="text1"/>
              </w:rPr>
            </w:pPr>
            <w:r w:rsidRPr="0014068F">
              <w:rPr>
                <w:color w:val="000000" w:themeColor="text1"/>
              </w:rPr>
              <w:t>1. Строительство воздушных и (или) кабельных линий</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r>
      <w:tr w:rsidR="0014068F" w:rsidRPr="0014068F">
        <w:tc>
          <w:tcPr>
            <w:tcW w:w="2090" w:type="dxa"/>
          </w:tcPr>
          <w:p w:rsidR="00844487" w:rsidRPr="0014068F" w:rsidRDefault="00844487">
            <w:pPr>
              <w:pStyle w:val="ConsPlusNormal"/>
              <w:rPr>
                <w:color w:val="000000" w:themeColor="text1"/>
              </w:rPr>
            </w:pPr>
            <w:r w:rsidRPr="0014068F">
              <w:rPr>
                <w:color w:val="000000" w:themeColor="text1"/>
              </w:rPr>
              <w:t xml:space="preserve">2. Строительство пунктов секционирования </w:t>
            </w:r>
            <w:hyperlink w:anchor="P370" w:history="1">
              <w:r w:rsidRPr="0014068F">
                <w:rPr>
                  <w:color w:val="000000" w:themeColor="text1"/>
                </w:rPr>
                <w:t>&lt;1&gt;</w:t>
              </w:r>
            </w:hyperlink>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r>
      <w:tr w:rsidR="0014068F" w:rsidRPr="0014068F">
        <w:tc>
          <w:tcPr>
            <w:tcW w:w="2090" w:type="dxa"/>
          </w:tcPr>
          <w:p w:rsidR="00844487" w:rsidRPr="0014068F" w:rsidRDefault="00844487">
            <w:pPr>
              <w:pStyle w:val="ConsPlusNormal"/>
              <w:rPr>
                <w:color w:val="000000" w:themeColor="text1"/>
              </w:rPr>
            </w:pPr>
            <w:bookmarkStart w:id="26" w:name="P357"/>
            <w:bookmarkEnd w:id="26"/>
            <w:r w:rsidRPr="0014068F">
              <w:rPr>
                <w:color w:val="000000" w:themeColor="text1"/>
              </w:rPr>
              <w:t xml:space="preserve">3. 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14068F">
              <w:rPr>
                <w:color w:val="000000" w:themeColor="text1"/>
              </w:rPr>
              <w:t>кВ</w:t>
            </w:r>
            <w:proofErr w:type="spellEnd"/>
            <w:r w:rsidRPr="0014068F">
              <w:rPr>
                <w:color w:val="000000" w:themeColor="text1"/>
              </w:rPr>
              <w:t xml:space="preserve"> </w:t>
            </w:r>
            <w:hyperlink w:anchor="P372" w:history="1">
              <w:r w:rsidRPr="0014068F">
                <w:rPr>
                  <w:color w:val="000000" w:themeColor="text1"/>
                </w:rPr>
                <w:t>&lt;2&gt;</w:t>
              </w:r>
            </w:hyperlink>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r>
      <w:tr w:rsidR="0014068F" w:rsidRPr="0014068F">
        <w:tc>
          <w:tcPr>
            <w:tcW w:w="2090" w:type="dxa"/>
          </w:tcPr>
          <w:p w:rsidR="00844487" w:rsidRPr="0014068F" w:rsidRDefault="00844487">
            <w:pPr>
              <w:pStyle w:val="ConsPlusNormal"/>
              <w:rPr>
                <w:color w:val="000000" w:themeColor="text1"/>
              </w:rPr>
            </w:pPr>
            <w:bookmarkStart w:id="27" w:name="P362"/>
            <w:bookmarkEnd w:id="27"/>
            <w:r w:rsidRPr="0014068F">
              <w:rPr>
                <w:color w:val="000000" w:themeColor="text1"/>
              </w:rPr>
              <w:t xml:space="preserve">4. Строительство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 </w:t>
            </w:r>
            <w:hyperlink w:anchor="P374" w:history="1">
              <w:r w:rsidRPr="0014068F">
                <w:rPr>
                  <w:color w:val="000000" w:themeColor="text1"/>
                </w:rPr>
                <w:t>&lt;3&gt;</w:t>
              </w:r>
            </w:hyperlink>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c>
          <w:tcPr>
            <w:tcW w:w="1870" w:type="dxa"/>
          </w:tcPr>
          <w:p w:rsidR="00844487" w:rsidRPr="0014068F" w:rsidRDefault="00844487">
            <w:pPr>
              <w:pStyle w:val="ConsPlusNormal"/>
              <w:jc w:val="center"/>
              <w:rPr>
                <w:color w:val="000000" w:themeColor="text1"/>
              </w:rPr>
            </w:pPr>
            <w:r w:rsidRPr="0014068F">
              <w:rPr>
                <w:color w:val="000000" w:themeColor="text1"/>
              </w:rPr>
              <w:t>+</w:t>
            </w:r>
          </w:p>
        </w:tc>
      </w:tr>
    </w:tbl>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r w:rsidRPr="0014068F">
        <w:rPr>
          <w:color w:val="000000" w:themeColor="text1"/>
        </w:rPr>
        <w:t>--------------------------------</w:t>
      </w:r>
    </w:p>
    <w:p w:rsidR="00844487" w:rsidRPr="0014068F" w:rsidRDefault="00844487">
      <w:pPr>
        <w:pStyle w:val="ConsPlusNormal"/>
        <w:ind w:firstLine="540"/>
        <w:jc w:val="both"/>
        <w:rPr>
          <w:color w:val="000000" w:themeColor="text1"/>
        </w:rPr>
      </w:pPr>
      <w:r w:rsidRPr="0014068F">
        <w:rPr>
          <w:color w:val="000000" w:themeColor="text1"/>
        </w:rPr>
        <w:t>Примечание:</w:t>
      </w:r>
    </w:p>
    <w:p w:rsidR="00844487" w:rsidRPr="0014068F" w:rsidRDefault="00844487">
      <w:pPr>
        <w:pStyle w:val="ConsPlusNormal"/>
        <w:ind w:firstLine="540"/>
        <w:jc w:val="both"/>
        <w:rPr>
          <w:color w:val="000000" w:themeColor="text1"/>
        </w:rPr>
      </w:pPr>
      <w:bookmarkStart w:id="28" w:name="P370"/>
      <w:bookmarkEnd w:id="28"/>
      <w:r w:rsidRPr="0014068F">
        <w:rPr>
          <w:color w:val="000000" w:themeColor="text1"/>
        </w:rPr>
        <w:t>&lt;1&gt; Строительство пунктов секционирования (</w:t>
      </w:r>
      <w:proofErr w:type="spellStart"/>
      <w:r w:rsidRPr="0014068F">
        <w:rPr>
          <w:color w:val="000000" w:themeColor="text1"/>
        </w:rPr>
        <w:t>реклоузеров</w:t>
      </w:r>
      <w:proofErr w:type="spellEnd"/>
      <w:r w:rsidRPr="0014068F">
        <w:rPr>
          <w:color w:val="000000" w:themeColor="text1"/>
        </w:rPr>
        <w:t>, РП-распределительных пунктов, ПП-переключательных пунктов):</w:t>
      </w:r>
    </w:p>
    <w:p w:rsidR="00844487" w:rsidRPr="0014068F" w:rsidRDefault="00844487">
      <w:pPr>
        <w:pStyle w:val="ConsPlusNormal"/>
        <w:ind w:firstLine="540"/>
        <w:jc w:val="both"/>
        <w:rPr>
          <w:color w:val="000000" w:themeColor="text1"/>
        </w:rPr>
      </w:pPr>
      <w:r w:rsidRPr="0014068F">
        <w:rPr>
          <w:color w:val="000000" w:themeColor="text1"/>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844487" w:rsidRPr="0014068F" w:rsidRDefault="00844487">
      <w:pPr>
        <w:pStyle w:val="ConsPlusNormal"/>
        <w:ind w:firstLine="540"/>
        <w:jc w:val="both"/>
        <w:rPr>
          <w:color w:val="000000" w:themeColor="text1"/>
        </w:rPr>
      </w:pPr>
      <w:bookmarkStart w:id="29" w:name="P372"/>
      <w:bookmarkEnd w:id="29"/>
      <w:r w:rsidRPr="0014068F">
        <w:rPr>
          <w:color w:val="000000" w:themeColor="text1"/>
        </w:rPr>
        <w:t xml:space="preserve">&lt;2&gt; 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14068F">
        <w:rPr>
          <w:color w:val="000000" w:themeColor="text1"/>
        </w:rPr>
        <w:t>кВ</w:t>
      </w:r>
      <w:proofErr w:type="spellEnd"/>
      <w:r w:rsidRPr="0014068F">
        <w:rPr>
          <w:color w:val="000000" w:themeColor="text1"/>
        </w:rPr>
        <w:t>:</w:t>
      </w:r>
    </w:p>
    <w:p w:rsidR="00844487" w:rsidRPr="0014068F" w:rsidRDefault="00844487">
      <w:pPr>
        <w:pStyle w:val="ConsPlusNormal"/>
        <w:ind w:firstLine="540"/>
        <w:jc w:val="both"/>
        <w:rPr>
          <w:color w:val="000000" w:themeColor="text1"/>
        </w:rPr>
      </w:pPr>
      <w:r w:rsidRPr="0014068F">
        <w:rPr>
          <w:color w:val="000000" w:themeColor="text1"/>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844487" w:rsidRPr="0014068F" w:rsidRDefault="00844487">
      <w:pPr>
        <w:pStyle w:val="ConsPlusNormal"/>
        <w:ind w:firstLine="540"/>
        <w:jc w:val="both"/>
        <w:rPr>
          <w:color w:val="000000" w:themeColor="text1"/>
        </w:rPr>
      </w:pPr>
      <w:bookmarkStart w:id="30" w:name="P374"/>
      <w:bookmarkEnd w:id="30"/>
      <w:r w:rsidRPr="0014068F">
        <w:rPr>
          <w:color w:val="000000" w:themeColor="text1"/>
        </w:rPr>
        <w:t xml:space="preserve">&lt;3&gt; Строительство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Приложение N 2</w:t>
      </w:r>
    </w:p>
    <w:p w:rsidR="00844487" w:rsidRPr="0014068F" w:rsidRDefault="00844487">
      <w:pPr>
        <w:pStyle w:val="ConsPlusNormal"/>
        <w:jc w:val="right"/>
        <w:rPr>
          <w:color w:val="000000" w:themeColor="text1"/>
        </w:rPr>
      </w:pPr>
      <w:r w:rsidRPr="0014068F">
        <w:rPr>
          <w:color w:val="000000" w:themeColor="text1"/>
        </w:rPr>
        <w:t>к Методическим указаниям</w:t>
      </w:r>
    </w:p>
    <w:p w:rsidR="00844487" w:rsidRPr="0014068F" w:rsidRDefault="00844487">
      <w:pPr>
        <w:pStyle w:val="ConsPlusNormal"/>
        <w:jc w:val="center"/>
        <w:rPr>
          <w:color w:val="000000" w:themeColor="text1"/>
        </w:rPr>
      </w:pPr>
      <w:r w:rsidRPr="0014068F">
        <w:rPr>
          <w:color w:val="000000" w:themeColor="text1"/>
        </w:rPr>
        <w:t>Список изменяющих документов</w:t>
      </w:r>
    </w:p>
    <w:p w:rsidR="00844487" w:rsidRPr="0014068F" w:rsidRDefault="00844487">
      <w:pPr>
        <w:pStyle w:val="ConsPlusNormal"/>
        <w:jc w:val="center"/>
        <w:rPr>
          <w:color w:val="000000" w:themeColor="text1"/>
        </w:rPr>
      </w:pPr>
      <w:r w:rsidRPr="0014068F">
        <w:rPr>
          <w:color w:val="000000" w:themeColor="text1"/>
        </w:rPr>
        <w:t xml:space="preserve">(в ред. </w:t>
      </w:r>
      <w:hyperlink r:id="rId143" w:history="1">
        <w:r w:rsidRPr="0014068F">
          <w:rPr>
            <w:color w:val="000000" w:themeColor="text1"/>
          </w:rPr>
          <w:t>Приказа</w:t>
        </w:r>
      </w:hyperlink>
      <w:r w:rsidRPr="0014068F">
        <w:rPr>
          <w:color w:val="000000" w:themeColor="text1"/>
        </w:rPr>
        <w:t xml:space="preserve"> ФСТ России от 27.12.2013 N 1747-э)</w:t>
      </w:r>
    </w:p>
    <w:p w:rsidR="00844487" w:rsidRPr="0014068F" w:rsidRDefault="00844487">
      <w:pPr>
        <w:pStyle w:val="ConsPlusNormal"/>
        <w:jc w:val="both"/>
        <w:rPr>
          <w:color w:val="000000" w:themeColor="text1"/>
        </w:rPr>
      </w:pPr>
    </w:p>
    <w:p w:rsidR="00844487" w:rsidRPr="0014068F" w:rsidRDefault="00844487">
      <w:pPr>
        <w:pStyle w:val="ConsPlusNonformat"/>
        <w:jc w:val="both"/>
        <w:rPr>
          <w:color w:val="000000" w:themeColor="text1"/>
        </w:rPr>
      </w:pPr>
      <w:bookmarkStart w:id="31" w:name="P385"/>
      <w:bookmarkEnd w:id="31"/>
      <w:r w:rsidRPr="0014068F">
        <w:rPr>
          <w:color w:val="000000" w:themeColor="text1"/>
        </w:rPr>
        <w:t xml:space="preserve">                          Стоимость мероприятий,</w:t>
      </w:r>
    </w:p>
    <w:p w:rsidR="00844487" w:rsidRPr="0014068F" w:rsidRDefault="00844487">
      <w:pPr>
        <w:pStyle w:val="ConsPlusNonformat"/>
        <w:jc w:val="both"/>
        <w:rPr>
          <w:color w:val="000000" w:themeColor="text1"/>
        </w:rPr>
      </w:pPr>
      <w:r w:rsidRPr="0014068F">
        <w:rPr>
          <w:color w:val="000000" w:themeColor="text1"/>
        </w:rPr>
        <w:t xml:space="preserve">        осуществляемых при технологическом присоединении (руб./кВт)</w:t>
      </w:r>
    </w:p>
    <w:p w:rsidR="00844487" w:rsidRPr="0014068F" w:rsidRDefault="00844487">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3038"/>
        <w:gridCol w:w="1976"/>
        <w:gridCol w:w="1971"/>
        <w:gridCol w:w="1981"/>
      </w:tblGrid>
      <w:tr w:rsidR="0014068F" w:rsidRPr="0014068F">
        <w:tc>
          <w:tcPr>
            <w:tcW w:w="690" w:type="dxa"/>
            <w:vMerge w:val="restart"/>
          </w:tcPr>
          <w:p w:rsidR="00844487" w:rsidRPr="0014068F" w:rsidRDefault="00844487">
            <w:pPr>
              <w:pStyle w:val="ConsPlusNormal"/>
              <w:jc w:val="center"/>
              <w:rPr>
                <w:color w:val="000000" w:themeColor="text1"/>
              </w:rPr>
            </w:pPr>
            <w:r w:rsidRPr="0014068F">
              <w:rPr>
                <w:color w:val="000000" w:themeColor="text1"/>
              </w:rPr>
              <w:t>N п/п</w:t>
            </w:r>
          </w:p>
        </w:tc>
        <w:tc>
          <w:tcPr>
            <w:tcW w:w="3038" w:type="dxa"/>
            <w:vMerge w:val="restart"/>
          </w:tcPr>
          <w:p w:rsidR="00844487" w:rsidRPr="0014068F" w:rsidRDefault="00844487">
            <w:pPr>
              <w:pStyle w:val="ConsPlusNormal"/>
              <w:jc w:val="center"/>
              <w:rPr>
                <w:color w:val="000000" w:themeColor="text1"/>
              </w:rPr>
            </w:pPr>
            <w:r w:rsidRPr="0014068F">
              <w:rPr>
                <w:color w:val="000000" w:themeColor="text1"/>
              </w:rPr>
              <w:t>Наименование мероприятий</w:t>
            </w:r>
          </w:p>
        </w:tc>
        <w:tc>
          <w:tcPr>
            <w:tcW w:w="3947" w:type="dxa"/>
            <w:gridSpan w:val="2"/>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vMerge/>
          </w:tcPr>
          <w:p w:rsidR="00844487" w:rsidRPr="0014068F" w:rsidRDefault="00844487">
            <w:pPr>
              <w:rPr>
                <w:color w:val="000000" w:themeColor="text1"/>
              </w:rPr>
            </w:pPr>
          </w:p>
        </w:tc>
        <w:tc>
          <w:tcPr>
            <w:tcW w:w="3038" w:type="dxa"/>
            <w:vMerge/>
          </w:tcPr>
          <w:p w:rsidR="00844487" w:rsidRPr="0014068F" w:rsidRDefault="00844487">
            <w:pPr>
              <w:rPr>
                <w:color w:val="000000" w:themeColor="text1"/>
              </w:rPr>
            </w:pPr>
          </w:p>
        </w:tc>
        <w:tc>
          <w:tcPr>
            <w:tcW w:w="1976" w:type="dxa"/>
          </w:tcPr>
          <w:p w:rsidR="00844487" w:rsidRPr="0014068F" w:rsidRDefault="00844487">
            <w:pPr>
              <w:pStyle w:val="ConsPlusNormal"/>
              <w:jc w:val="center"/>
              <w:rPr>
                <w:color w:val="000000" w:themeColor="text1"/>
              </w:rPr>
            </w:pPr>
            <w:r w:rsidRPr="0014068F">
              <w:rPr>
                <w:color w:val="000000" w:themeColor="text1"/>
              </w:rPr>
              <w:t>Разбивка НВВ согласно приложению 1 по каждому мероприятию (руб.)</w:t>
            </w:r>
          </w:p>
        </w:tc>
        <w:tc>
          <w:tcPr>
            <w:tcW w:w="1971" w:type="dxa"/>
          </w:tcPr>
          <w:p w:rsidR="00844487" w:rsidRPr="0014068F" w:rsidRDefault="00844487">
            <w:pPr>
              <w:pStyle w:val="ConsPlusNormal"/>
              <w:jc w:val="center"/>
              <w:rPr>
                <w:color w:val="000000" w:themeColor="text1"/>
              </w:rPr>
            </w:pPr>
            <w:r w:rsidRPr="0014068F">
              <w:rPr>
                <w:color w:val="000000" w:themeColor="text1"/>
              </w:rPr>
              <w:t>Объем максимальной мощности (кВт)</w:t>
            </w:r>
          </w:p>
        </w:tc>
        <w:tc>
          <w:tcPr>
            <w:tcW w:w="1981" w:type="dxa"/>
          </w:tcPr>
          <w:p w:rsidR="00844487" w:rsidRPr="0014068F" w:rsidRDefault="00844487">
            <w:pPr>
              <w:pStyle w:val="ConsPlusNormal"/>
              <w:jc w:val="center"/>
              <w:rPr>
                <w:color w:val="000000" w:themeColor="text1"/>
              </w:rPr>
            </w:pPr>
            <w:r w:rsidRPr="0014068F">
              <w:rPr>
                <w:color w:val="000000" w:themeColor="text1"/>
              </w:rPr>
              <w:t>Ставки для расчета платы по каждому мероприятию (руб./кВт)</w:t>
            </w:r>
          </w:p>
        </w:tc>
      </w:tr>
      <w:tr w:rsidR="0014068F" w:rsidRPr="0014068F">
        <w:tc>
          <w:tcPr>
            <w:tcW w:w="690" w:type="dxa"/>
          </w:tcPr>
          <w:p w:rsidR="00844487" w:rsidRPr="0014068F" w:rsidRDefault="00844487">
            <w:pPr>
              <w:pStyle w:val="ConsPlusNormal"/>
              <w:jc w:val="center"/>
              <w:rPr>
                <w:color w:val="000000" w:themeColor="text1"/>
              </w:rPr>
            </w:pPr>
            <w:r w:rsidRPr="0014068F">
              <w:rPr>
                <w:color w:val="000000" w:themeColor="text1"/>
              </w:rPr>
              <w:t>1</w:t>
            </w:r>
          </w:p>
        </w:tc>
        <w:tc>
          <w:tcPr>
            <w:tcW w:w="3038" w:type="dxa"/>
          </w:tcPr>
          <w:p w:rsidR="00844487" w:rsidRPr="0014068F" w:rsidRDefault="00844487">
            <w:pPr>
              <w:pStyle w:val="ConsPlusNormal"/>
              <w:jc w:val="center"/>
              <w:rPr>
                <w:color w:val="000000" w:themeColor="text1"/>
              </w:rPr>
            </w:pPr>
            <w:r w:rsidRPr="0014068F">
              <w:rPr>
                <w:color w:val="000000" w:themeColor="text1"/>
              </w:rPr>
              <w:t>2</w:t>
            </w:r>
          </w:p>
        </w:tc>
        <w:tc>
          <w:tcPr>
            <w:tcW w:w="1976" w:type="dxa"/>
          </w:tcPr>
          <w:p w:rsidR="00844487" w:rsidRPr="0014068F" w:rsidRDefault="00844487">
            <w:pPr>
              <w:pStyle w:val="ConsPlusNormal"/>
              <w:jc w:val="center"/>
              <w:rPr>
                <w:color w:val="000000" w:themeColor="text1"/>
              </w:rPr>
            </w:pPr>
            <w:r w:rsidRPr="0014068F">
              <w:rPr>
                <w:color w:val="000000" w:themeColor="text1"/>
              </w:rPr>
              <w:t>3</w:t>
            </w:r>
          </w:p>
        </w:tc>
        <w:tc>
          <w:tcPr>
            <w:tcW w:w="1971" w:type="dxa"/>
          </w:tcPr>
          <w:p w:rsidR="00844487" w:rsidRPr="0014068F" w:rsidRDefault="00844487">
            <w:pPr>
              <w:pStyle w:val="ConsPlusNormal"/>
              <w:jc w:val="center"/>
              <w:rPr>
                <w:color w:val="000000" w:themeColor="text1"/>
              </w:rPr>
            </w:pPr>
            <w:r w:rsidRPr="0014068F">
              <w:rPr>
                <w:color w:val="000000" w:themeColor="text1"/>
              </w:rPr>
              <w:t>4</w:t>
            </w:r>
          </w:p>
        </w:tc>
        <w:tc>
          <w:tcPr>
            <w:tcW w:w="1981" w:type="dxa"/>
          </w:tcPr>
          <w:p w:rsidR="00844487" w:rsidRPr="0014068F" w:rsidRDefault="00844487">
            <w:pPr>
              <w:pStyle w:val="ConsPlusNormal"/>
              <w:jc w:val="center"/>
              <w:rPr>
                <w:color w:val="000000" w:themeColor="text1"/>
              </w:rPr>
            </w:pPr>
            <w:r w:rsidRPr="0014068F">
              <w:rPr>
                <w:color w:val="000000" w:themeColor="text1"/>
              </w:rPr>
              <w:t>5</w:t>
            </w:r>
          </w:p>
        </w:tc>
      </w:tr>
      <w:tr w:rsidR="0014068F" w:rsidRPr="0014068F">
        <w:tc>
          <w:tcPr>
            <w:tcW w:w="690" w:type="dxa"/>
          </w:tcPr>
          <w:p w:rsidR="00844487" w:rsidRPr="0014068F" w:rsidRDefault="00844487">
            <w:pPr>
              <w:pStyle w:val="ConsPlusNormal"/>
              <w:rPr>
                <w:color w:val="000000" w:themeColor="text1"/>
              </w:rPr>
            </w:pPr>
            <w:bookmarkStart w:id="32" w:name="P400"/>
            <w:bookmarkEnd w:id="32"/>
            <w:r w:rsidRPr="0014068F">
              <w:rPr>
                <w:color w:val="000000" w:themeColor="text1"/>
              </w:rPr>
              <w:t>1.</w:t>
            </w:r>
          </w:p>
        </w:tc>
        <w:tc>
          <w:tcPr>
            <w:tcW w:w="3038" w:type="dxa"/>
          </w:tcPr>
          <w:p w:rsidR="00844487" w:rsidRPr="0014068F" w:rsidRDefault="00844487">
            <w:pPr>
              <w:pStyle w:val="ConsPlusNormal"/>
              <w:rPr>
                <w:color w:val="000000" w:themeColor="text1"/>
              </w:rPr>
            </w:pPr>
            <w:r w:rsidRPr="0014068F">
              <w:rPr>
                <w:color w:val="000000" w:themeColor="text1"/>
              </w:rPr>
              <w:t>Подготовка и выдача сетевой организацией технических условий Заявителю (ТУ)</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3" w:name="P405"/>
            <w:bookmarkEnd w:id="33"/>
            <w:r w:rsidRPr="0014068F">
              <w:rPr>
                <w:color w:val="000000" w:themeColor="text1"/>
              </w:rPr>
              <w:t>2.</w:t>
            </w:r>
          </w:p>
        </w:tc>
        <w:tc>
          <w:tcPr>
            <w:tcW w:w="3038" w:type="dxa"/>
          </w:tcPr>
          <w:p w:rsidR="00844487" w:rsidRPr="0014068F" w:rsidRDefault="00844487">
            <w:pPr>
              <w:pStyle w:val="ConsPlusNormal"/>
              <w:rPr>
                <w:color w:val="000000" w:themeColor="text1"/>
              </w:rPr>
            </w:pPr>
            <w:r w:rsidRPr="0014068F">
              <w:rPr>
                <w:color w:val="000000" w:themeColor="text1"/>
              </w:rPr>
              <w:t>Разработка сетевой организацией проектной документации по строительству "последней мили"</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r w:rsidRPr="0014068F">
              <w:rPr>
                <w:color w:val="000000" w:themeColor="text1"/>
              </w:rPr>
              <w:t>3.</w:t>
            </w:r>
          </w:p>
        </w:tc>
        <w:tc>
          <w:tcPr>
            <w:tcW w:w="3038" w:type="dxa"/>
          </w:tcPr>
          <w:p w:rsidR="00844487" w:rsidRPr="0014068F" w:rsidRDefault="00844487">
            <w:pPr>
              <w:pStyle w:val="ConsPlusNormal"/>
              <w:rPr>
                <w:color w:val="000000" w:themeColor="text1"/>
              </w:rPr>
            </w:pPr>
            <w:r w:rsidRPr="0014068F">
              <w:rPr>
                <w:color w:val="000000" w:themeColor="text1"/>
              </w:rPr>
              <w:t>Выполнение сетевой организацией мероприятий, связанных со строительством "последней мили"</w:t>
            </w:r>
          </w:p>
        </w:tc>
        <w:tc>
          <w:tcPr>
            <w:tcW w:w="1976" w:type="dxa"/>
          </w:tcPr>
          <w:p w:rsidR="00844487" w:rsidRPr="0014068F" w:rsidRDefault="00844487">
            <w:pPr>
              <w:pStyle w:val="ConsPlusNormal"/>
              <w:jc w:val="center"/>
              <w:rPr>
                <w:color w:val="000000" w:themeColor="text1"/>
              </w:rPr>
            </w:pPr>
            <w:r w:rsidRPr="0014068F">
              <w:rPr>
                <w:color w:val="000000" w:themeColor="text1"/>
              </w:rPr>
              <w:t>X</w:t>
            </w:r>
          </w:p>
        </w:tc>
        <w:tc>
          <w:tcPr>
            <w:tcW w:w="1971" w:type="dxa"/>
          </w:tcPr>
          <w:p w:rsidR="00844487" w:rsidRPr="0014068F" w:rsidRDefault="00844487">
            <w:pPr>
              <w:pStyle w:val="ConsPlusNormal"/>
              <w:jc w:val="center"/>
              <w:rPr>
                <w:color w:val="000000" w:themeColor="text1"/>
              </w:rPr>
            </w:pPr>
            <w:r w:rsidRPr="0014068F">
              <w:rPr>
                <w:color w:val="000000" w:themeColor="text1"/>
              </w:rPr>
              <w:t>X</w:t>
            </w:r>
          </w:p>
        </w:tc>
        <w:tc>
          <w:tcPr>
            <w:tcW w:w="1981" w:type="dxa"/>
          </w:tcPr>
          <w:p w:rsidR="00844487" w:rsidRPr="0014068F" w:rsidRDefault="00844487">
            <w:pPr>
              <w:pStyle w:val="ConsPlusNormal"/>
              <w:jc w:val="center"/>
              <w:rPr>
                <w:color w:val="000000" w:themeColor="text1"/>
              </w:rPr>
            </w:pPr>
            <w:r w:rsidRPr="0014068F">
              <w:rPr>
                <w:color w:val="000000" w:themeColor="text1"/>
              </w:rPr>
              <w:t>X</w:t>
            </w:r>
          </w:p>
        </w:tc>
      </w:tr>
      <w:tr w:rsidR="0014068F" w:rsidRPr="0014068F">
        <w:tc>
          <w:tcPr>
            <w:tcW w:w="690" w:type="dxa"/>
          </w:tcPr>
          <w:p w:rsidR="00844487" w:rsidRPr="0014068F" w:rsidRDefault="00844487">
            <w:pPr>
              <w:pStyle w:val="ConsPlusNormal"/>
              <w:rPr>
                <w:color w:val="000000" w:themeColor="text1"/>
              </w:rPr>
            </w:pPr>
            <w:bookmarkStart w:id="34" w:name="P415"/>
            <w:bookmarkEnd w:id="34"/>
            <w:r w:rsidRPr="0014068F">
              <w:rPr>
                <w:color w:val="000000" w:themeColor="text1"/>
              </w:rPr>
              <w:t>3.1.</w:t>
            </w:r>
          </w:p>
        </w:tc>
        <w:tc>
          <w:tcPr>
            <w:tcW w:w="3038" w:type="dxa"/>
          </w:tcPr>
          <w:p w:rsidR="00844487" w:rsidRPr="0014068F" w:rsidRDefault="00844487">
            <w:pPr>
              <w:pStyle w:val="ConsPlusNormal"/>
              <w:rPr>
                <w:color w:val="000000" w:themeColor="text1"/>
              </w:rPr>
            </w:pPr>
            <w:r w:rsidRPr="0014068F">
              <w:rPr>
                <w:color w:val="000000" w:themeColor="text1"/>
              </w:rPr>
              <w:t>строительство воздушных линий</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5" w:name="P420"/>
            <w:bookmarkEnd w:id="35"/>
            <w:r w:rsidRPr="0014068F">
              <w:rPr>
                <w:color w:val="000000" w:themeColor="text1"/>
              </w:rPr>
              <w:t>3.2.</w:t>
            </w:r>
          </w:p>
        </w:tc>
        <w:tc>
          <w:tcPr>
            <w:tcW w:w="3038" w:type="dxa"/>
          </w:tcPr>
          <w:p w:rsidR="00844487" w:rsidRPr="0014068F" w:rsidRDefault="00844487">
            <w:pPr>
              <w:pStyle w:val="ConsPlusNormal"/>
              <w:rPr>
                <w:color w:val="000000" w:themeColor="text1"/>
              </w:rPr>
            </w:pPr>
            <w:r w:rsidRPr="0014068F">
              <w:rPr>
                <w:color w:val="000000" w:themeColor="text1"/>
              </w:rPr>
              <w:t>строительство кабельных линий</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6" w:name="P425"/>
            <w:bookmarkEnd w:id="36"/>
            <w:r w:rsidRPr="0014068F">
              <w:rPr>
                <w:color w:val="000000" w:themeColor="text1"/>
              </w:rPr>
              <w:t>3.3.</w:t>
            </w:r>
          </w:p>
        </w:tc>
        <w:tc>
          <w:tcPr>
            <w:tcW w:w="3038" w:type="dxa"/>
          </w:tcPr>
          <w:p w:rsidR="00844487" w:rsidRPr="0014068F" w:rsidRDefault="00844487">
            <w:pPr>
              <w:pStyle w:val="ConsPlusNormal"/>
              <w:rPr>
                <w:color w:val="000000" w:themeColor="text1"/>
              </w:rPr>
            </w:pPr>
            <w:r w:rsidRPr="0014068F">
              <w:rPr>
                <w:color w:val="000000" w:themeColor="text1"/>
              </w:rPr>
              <w:t>строительство пунктов секционирования</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r w:rsidRPr="0014068F">
              <w:rPr>
                <w:color w:val="000000" w:themeColor="text1"/>
              </w:rPr>
              <w:t>3.4.</w:t>
            </w:r>
          </w:p>
        </w:tc>
        <w:tc>
          <w:tcPr>
            <w:tcW w:w="3038" w:type="dxa"/>
          </w:tcPr>
          <w:p w:rsidR="00844487" w:rsidRPr="0014068F" w:rsidRDefault="00844487">
            <w:pPr>
              <w:pStyle w:val="ConsPlusNormal"/>
              <w:rPr>
                <w:color w:val="000000" w:themeColor="text1"/>
              </w:rPr>
            </w:pPr>
            <w:r w:rsidRPr="0014068F">
              <w:rPr>
                <w:color w:val="000000" w:themeColor="text1"/>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14068F">
              <w:rPr>
                <w:color w:val="000000" w:themeColor="text1"/>
              </w:rPr>
              <w:t>кВ</w:t>
            </w:r>
            <w:proofErr w:type="spellEnd"/>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7" w:name="P435"/>
            <w:bookmarkEnd w:id="37"/>
            <w:r w:rsidRPr="0014068F">
              <w:rPr>
                <w:color w:val="000000" w:themeColor="text1"/>
              </w:rPr>
              <w:t>3.5.</w:t>
            </w:r>
          </w:p>
        </w:tc>
        <w:tc>
          <w:tcPr>
            <w:tcW w:w="3038" w:type="dxa"/>
          </w:tcPr>
          <w:p w:rsidR="00844487" w:rsidRPr="0014068F" w:rsidRDefault="00844487">
            <w:pPr>
              <w:pStyle w:val="ConsPlusNormal"/>
              <w:rPr>
                <w:color w:val="000000" w:themeColor="text1"/>
              </w:rPr>
            </w:pPr>
            <w:r w:rsidRPr="0014068F">
              <w:rPr>
                <w:color w:val="000000" w:themeColor="text1"/>
              </w:rPr>
              <w:t xml:space="preserve">строительство центров питания, подстанций уровнем напряжения 35 </w:t>
            </w:r>
            <w:proofErr w:type="spellStart"/>
            <w:r w:rsidRPr="0014068F">
              <w:rPr>
                <w:color w:val="000000" w:themeColor="text1"/>
              </w:rPr>
              <w:t>кВ</w:t>
            </w:r>
            <w:proofErr w:type="spellEnd"/>
            <w:r w:rsidRPr="0014068F">
              <w:rPr>
                <w:color w:val="000000" w:themeColor="text1"/>
              </w:rPr>
              <w:t xml:space="preserve"> и выше (ПС)</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8" w:name="P440"/>
            <w:bookmarkEnd w:id="38"/>
            <w:r w:rsidRPr="0014068F">
              <w:rPr>
                <w:color w:val="000000" w:themeColor="text1"/>
              </w:rPr>
              <w:t>4.</w:t>
            </w:r>
          </w:p>
        </w:tc>
        <w:tc>
          <w:tcPr>
            <w:tcW w:w="3038" w:type="dxa"/>
          </w:tcPr>
          <w:p w:rsidR="00844487" w:rsidRPr="0014068F" w:rsidRDefault="00844487">
            <w:pPr>
              <w:pStyle w:val="ConsPlusNormal"/>
              <w:rPr>
                <w:color w:val="000000" w:themeColor="text1"/>
              </w:rPr>
            </w:pPr>
            <w:r w:rsidRPr="0014068F">
              <w:rPr>
                <w:color w:val="000000" w:themeColor="text1"/>
              </w:rPr>
              <w:t>Проверка сетевой организацией выполнения Заявителем ТУ</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39" w:name="P445"/>
            <w:bookmarkEnd w:id="39"/>
            <w:r w:rsidRPr="0014068F">
              <w:rPr>
                <w:color w:val="000000" w:themeColor="text1"/>
              </w:rPr>
              <w:t>5.</w:t>
            </w:r>
          </w:p>
        </w:tc>
        <w:tc>
          <w:tcPr>
            <w:tcW w:w="3038" w:type="dxa"/>
          </w:tcPr>
          <w:p w:rsidR="00844487" w:rsidRPr="0014068F" w:rsidRDefault="00844487">
            <w:pPr>
              <w:pStyle w:val="ConsPlusNormal"/>
              <w:rPr>
                <w:color w:val="000000" w:themeColor="text1"/>
              </w:rPr>
            </w:pPr>
            <w:r w:rsidRPr="0014068F">
              <w:rPr>
                <w:color w:val="000000" w:themeColor="text1"/>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r w:rsidR="0014068F" w:rsidRPr="0014068F">
        <w:tc>
          <w:tcPr>
            <w:tcW w:w="690" w:type="dxa"/>
          </w:tcPr>
          <w:p w:rsidR="00844487" w:rsidRPr="0014068F" w:rsidRDefault="00844487">
            <w:pPr>
              <w:pStyle w:val="ConsPlusNormal"/>
              <w:rPr>
                <w:color w:val="000000" w:themeColor="text1"/>
              </w:rPr>
            </w:pPr>
            <w:bookmarkStart w:id="40" w:name="P450"/>
            <w:bookmarkEnd w:id="40"/>
            <w:r w:rsidRPr="0014068F">
              <w:rPr>
                <w:color w:val="000000" w:themeColor="text1"/>
              </w:rPr>
              <w:t>6.</w:t>
            </w:r>
          </w:p>
        </w:tc>
        <w:tc>
          <w:tcPr>
            <w:tcW w:w="3038" w:type="dxa"/>
          </w:tcPr>
          <w:p w:rsidR="00844487" w:rsidRPr="0014068F" w:rsidRDefault="00844487">
            <w:pPr>
              <w:pStyle w:val="ConsPlusNormal"/>
              <w:rPr>
                <w:color w:val="000000" w:themeColor="text1"/>
              </w:rPr>
            </w:pPr>
            <w:r w:rsidRPr="0014068F">
              <w:rPr>
                <w:color w:val="000000" w:themeColor="text1"/>
              </w:rPr>
              <w:t>Фактические действия по присоединению и обеспечению работы Устройств в электрической сети</w:t>
            </w:r>
          </w:p>
        </w:tc>
        <w:tc>
          <w:tcPr>
            <w:tcW w:w="1976" w:type="dxa"/>
          </w:tcPr>
          <w:p w:rsidR="00844487" w:rsidRPr="0014068F" w:rsidRDefault="00844487">
            <w:pPr>
              <w:pStyle w:val="ConsPlusNormal"/>
              <w:rPr>
                <w:color w:val="000000" w:themeColor="text1"/>
              </w:rPr>
            </w:pPr>
          </w:p>
        </w:tc>
        <w:tc>
          <w:tcPr>
            <w:tcW w:w="1971" w:type="dxa"/>
          </w:tcPr>
          <w:p w:rsidR="00844487" w:rsidRPr="0014068F" w:rsidRDefault="00844487">
            <w:pPr>
              <w:pStyle w:val="ConsPlusNormal"/>
              <w:rPr>
                <w:color w:val="000000" w:themeColor="text1"/>
              </w:rPr>
            </w:pPr>
          </w:p>
        </w:tc>
        <w:tc>
          <w:tcPr>
            <w:tcW w:w="1981" w:type="dxa"/>
          </w:tcPr>
          <w:p w:rsidR="00844487" w:rsidRPr="0014068F" w:rsidRDefault="00844487">
            <w:pPr>
              <w:pStyle w:val="ConsPlusNormal"/>
              <w:rPr>
                <w:color w:val="000000" w:themeColor="text1"/>
              </w:rPr>
            </w:pPr>
          </w:p>
        </w:tc>
      </w:tr>
    </w:tbl>
    <w:p w:rsidR="00844487" w:rsidRPr="0014068F" w:rsidRDefault="00844487">
      <w:pPr>
        <w:pStyle w:val="ConsPlusNormal"/>
        <w:jc w:val="both"/>
        <w:rPr>
          <w:color w:val="000000" w:themeColor="text1"/>
        </w:rPr>
      </w:pPr>
    </w:p>
    <w:p w:rsidR="00844487" w:rsidRPr="0014068F" w:rsidRDefault="00844487">
      <w:pPr>
        <w:pStyle w:val="ConsPlusNonformat"/>
        <w:jc w:val="both"/>
        <w:rPr>
          <w:color w:val="000000" w:themeColor="text1"/>
        </w:rPr>
      </w:pPr>
      <w:r w:rsidRPr="0014068F">
        <w:rPr>
          <w:color w:val="000000" w:themeColor="text1"/>
        </w:rPr>
        <w:t xml:space="preserve">    -------------------------------</w:t>
      </w:r>
    </w:p>
    <w:p w:rsidR="00844487" w:rsidRPr="0014068F" w:rsidRDefault="00844487">
      <w:pPr>
        <w:pStyle w:val="ConsPlusNonformat"/>
        <w:jc w:val="both"/>
        <w:rPr>
          <w:color w:val="000000" w:themeColor="text1"/>
        </w:rPr>
      </w:pPr>
    </w:p>
    <w:p w:rsidR="00844487" w:rsidRPr="0014068F" w:rsidRDefault="00844487">
      <w:pPr>
        <w:pStyle w:val="ConsPlusNonformat"/>
        <w:jc w:val="both"/>
        <w:rPr>
          <w:color w:val="000000" w:themeColor="text1"/>
        </w:rPr>
      </w:pPr>
      <w:r w:rsidRPr="0014068F">
        <w:rPr>
          <w:color w:val="000000" w:themeColor="text1"/>
        </w:rPr>
        <w:t xml:space="preserve">    Утверждаю:</w:t>
      </w:r>
    </w:p>
    <w:p w:rsidR="00844487" w:rsidRPr="0014068F" w:rsidRDefault="00844487">
      <w:pPr>
        <w:pStyle w:val="ConsPlusNonformat"/>
        <w:jc w:val="both"/>
        <w:rPr>
          <w:color w:val="000000" w:themeColor="text1"/>
        </w:rPr>
      </w:pPr>
      <w:r w:rsidRPr="0014068F">
        <w:rPr>
          <w:color w:val="000000" w:themeColor="text1"/>
        </w:rPr>
        <w:t>Руководитель уполномоченного органа</w:t>
      </w:r>
    </w:p>
    <w:p w:rsidR="00844487" w:rsidRPr="0014068F" w:rsidRDefault="00844487">
      <w:pPr>
        <w:pStyle w:val="ConsPlusNonformat"/>
        <w:jc w:val="both"/>
        <w:rPr>
          <w:color w:val="000000" w:themeColor="text1"/>
        </w:rPr>
      </w:pPr>
      <w:r w:rsidRPr="0014068F">
        <w:rPr>
          <w:color w:val="000000" w:themeColor="text1"/>
        </w:rPr>
        <w:t>власти в области государственного регулирования тарифов            подпись</w:t>
      </w:r>
    </w:p>
    <w:p w:rsidR="00844487" w:rsidRPr="0014068F" w:rsidRDefault="00844487">
      <w:pPr>
        <w:pStyle w:val="ConsPlusNormal"/>
        <w:jc w:val="both"/>
        <w:rPr>
          <w:color w:val="000000" w:themeColor="text1"/>
        </w:rPr>
      </w:pPr>
    </w:p>
    <w:p w:rsidR="00844487" w:rsidRPr="0014068F" w:rsidRDefault="00844487">
      <w:pPr>
        <w:pStyle w:val="ConsPlusNormal"/>
        <w:jc w:val="both"/>
        <w:rPr>
          <w:color w:val="000000" w:themeColor="text1"/>
        </w:rPr>
      </w:pPr>
    </w:p>
    <w:p w:rsidR="00844487" w:rsidRPr="0014068F" w:rsidRDefault="00844487">
      <w:pPr>
        <w:pStyle w:val="ConsPlusNormal"/>
        <w:jc w:val="both"/>
        <w:rPr>
          <w:color w:val="000000" w:themeColor="text1"/>
        </w:rPr>
      </w:pPr>
    </w:p>
    <w:p w:rsidR="00844487" w:rsidRPr="0014068F" w:rsidRDefault="00844487">
      <w:pPr>
        <w:pStyle w:val="ConsPlusNormal"/>
        <w:jc w:val="both"/>
        <w:rPr>
          <w:color w:val="000000" w:themeColor="text1"/>
        </w:rPr>
      </w:pPr>
    </w:p>
    <w:p w:rsidR="00844487" w:rsidRPr="0014068F" w:rsidRDefault="00844487">
      <w:pPr>
        <w:pStyle w:val="ConsPlusNormal"/>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Приложение N 3</w:t>
      </w:r>
    </w:p>
    <w:p w:rsidR="00844487" w:rsidRPr="0014068F" w:rsidRDefault="00844487">
      <w:pPr>
        <w:pStyle w:val="ConsPlusNormal"/>
        <w:jc w:val="right"/>
        <w:rPr>
          <w:color w:val="000000" w:themeColor="text1"/>
        </w:rPr>
      </w:pPr>
      <w:r w:rsidRPr="0014068F">
        <w:rPr>
          <w:color w:val="000000" w:themeColor="text1"/>
        </w:rPr>
        <w:t>к Методическим указаниям</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center"/>
        <w:rPr>
          <w:color w:val="000000" w:themeColor="text1"/>
        </w:rPr>
      </w:pPr>
      <w:bookmarkStart w:id="41" w:name="P469"/>
      <w:bookmarkEnd w:id="41"/>
      <w:r w:rsidRPr="0014068F">
        <w:rPr>
          <w:color w:val="000000" w:themeColor="text1"/>
        </w:rPr>
        <w:t>Расчет</w:t>
      </w:r>
    </w:p>
    <w:p w:rsidR="00844487" w:rsidRPr="0014068F" w:rsidRDefault="00844487">
      <w:pPr>
        <w:pStyle w:val="ConsPlusNormal"/>
        <w:jc w:val="center"/>
        <w:rPr>
          <w:color w:val="000000" w:themeColor="text1"/>
        </w:rPr>
      </w:pPr>
      <w:r w:rsidRPr="0014068F">
        <w:rPr>
          <w:color w:val="000000" w:themeColor="text1"/>
        </w:rPr>
        <w:t>необходимой валовой выручки сетевой организации</w:t>
      </w:r>
    </w:p>
    <w:p w:rsidR="00844487" w:rsidRPr="0014068F" w:rsidRDefault="00844487">
      <w:pPr>
        <w:pStyle w:val="ConsPlusNormal"/>
        <w:jc w:val="center"/>
        <w:rPr>
          <w:color w:val="000000" w:themeColor="text1"/>
        </w:rPr>
      </w:pPr>
      <w:r w:rsidRPr="0014068F">
        <w:rPr>
          <w:color w:val="000000" w:themeColor="text1"/>
        </w:rPr>
        <w:t>на технологическое присоединение</w:t>
      </w:r>
    </w:p>
    <w:p w:rsidR="00844487" w:rsidRPr="0014068F" w:rsidRDefault="00844487">
      <w:pPr>
        <w:pStyle w:val="ConsPlusNormal"/>
        <w:ind w:firstLine="540"/>
        <w:jc w:val="both"/>
        <w:rPr>
          <w:color w:val="000000" w:themeColor="text1"/>
        </w:rPr>
      </w:pPr>
    </w:p>
    <w:p w:rsidR="00844487" w:rsidRPr="0014068F" w:rsidRDefault="00844487">
      <w:pPr>
        <w:pStyle w:val="ConsPlusNormal"/>
        <w:jc w:val="right"/>
        <w:rPr>
          <w:color w:val="000000" w:themeColor="text1"/>
        </w:rPr>
      </w:pPr>
      <w:r w:rsidRPr="0014068F">
        <w:rPr>
          <w:color w:val="000000" w:themeColor="text1"/>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4551"/>
        <w:gridCol w:w="1722"/>
        <w:gridCol w:w="1845"/>
      </w:tblGrid>
      <w:tr w:rsidR="0014068F" w:rsidRPr="0014068F">
        <w:tc>
          <w:tcPr>
            <w:tcW w:w="1476" w:type="dxa"/>
          </w:tcPr>
          <w:p w:rsidR="00844487" w:rsidRPr="0014068F" w:rsidRDefault="00844487">
            <w:pPr>
              <w:pStyle w:val="ConsPlusNormal"/>
              <w:jc w:val="center"/>
              <w:rPr>
                <w:color w:val="000000" w:themeColor="text1"/>
              </w:rPr>
            </w:pPr>
            <w:r w:rsidRPr="0014068F">
              <w:rPr>
                <w:color w:val="000000" w:themeColor="text1"/>
              </w:rPr>
              <w:t>N п/п</w:t>
            </w:r>
          </w:p>
        </w:tc>
        <w:tc>
          <w:tcPr>
            <w:tcW w:w="4551" w:type="dxa"/>
          </w:tcPr>
          <w:p w:rsidR="00844487" w:rsidRPr="0014068F" w:rsidRDefault="00844487">
            <w:pPr>
              <w:pStyle w:val="ConsPlusNormal"/>
              <w:jc w:val="center"/>
              <w:rPr>
                <w:color w:val="000000" w:themeColor="text1"/>
              </w:rPr>
            </w:pPr>
            <w:r w:rsidRPr="0014068F">
              <w:rPr>
                <w:color w:val="000000" w:themeColor="text1"/>
              </w:rPr>
              <w:t>Показатели</w:t>
            </w:r>
          </w:p>
        </w:tc>
        <w:tc>
          <w:tcPr>
            <w:tcW w:w="1722" w:type="dxa"/>
          </w:tcPr>
          <w:p w:rsidR="00844487" w:rsidRPr="0014068F" w:rsidRDefault="00844487">
            <w:pPr>
              <w:pStyle w:val="ConsPlusNormal"/>
              <w:jc w:val="center"/>
              <w:rPr>
                <w:color w:val="000000" w:themeColor="text1"/>
              </w:rPr>
            </w:pPr>
            <w:r w:rsidRPr="0014068F">
              <w:rPr>
                <w:color w:val="000000" w:themeColor="text1"/>
              </w:rPr>
              <w:t>Ожидаемые данные за текущий период</w:t>
            </w:r>
          </w:p>
        </w:tc>
        <w:tc>
          <w:tcPr>
            <w:tcW w:w="1845" w:type="dxa"/>
          </w:tcPr>
          <w:p w:rsidR="00844487" w:rsidRPr="0014068F" w:rsidRDefault="00844487">
            <w:pPr>
              <w:pStyle w:val="ConsPlusNormal"/>
              <w:jc w:val="center"/>
              <w:rPr>
                <w:color w:val="000000" w:themeColor="text1"/>
              </w:rPr>
            </w:pPr>
            <w:r w:rsidRPr="0014068F">
              <w:rPr>
                <w:color w:val="000000" w:themeColor="text1"/>
              </w:rPr>
              <w:t>Плановые показатели на следующий период</w:t>
            </w:r>
          </w:p>
        </w:tc>
      </w:tr>
      <w:tr w:rsidR="0014068F" w:rsidRPr="0014068F">
        <w:tc>
          <w:tcPr>
            <w:tcW w:w="1476" w:type="dxa"/>
          </w:tcPr>
          <w:p w:rsidR="00844487" w:rsidRPr="0014068F" w:rsidRDefault="00844487">
            <w:pPr>
              <w:pStyle w:val="ConsPlusNormal"/>
              <w:jc w:val="center"/>
              <w:rPr>
                <w:color w:val="000000" w:themeColor="text1"/>
              </w:rPr>
            </w:pPr>
            <w:r w:rsidRPr="0014068F">
              <w:rPr>
                <w:color w:val="000000" w:themeColor="text1"/>
              </w:rPr>
              <w:t>1</w:t>
            </w:r>
          </w:p>
        </w:tc>
        <w:tc>
          <w:tcPr>
            <w:tcW w:w="4551" w:type="dxa"/>
          </w:tcPr>
          <w:p w:rsidR="00844487" w:rsidRPr="0014068F" w:rsidRDefault="00844487">
            <w:pPr>
              <w:pStyle w:val="ConsPlusNormal"/>
              <w:jc w:val="center"/>
              <w:rPr>
                <w:color w:val="000000" w:themeColor="text1"/>
              </w:rPr>
            </w:pPr>
            <w:r w:rsidRPr="0014068F">
              <w:rPr>
                <w:color w:val="000000" w:themeColor="text1"/>
              </w:rPr>
              <w:t>2</w:t>
            </w:r>
          </w:p>
        </w:tc>
        <w:tc>
          <w:tcPr>
            <w:tcW w:w="1722" w:type="dxa"/>
          </w:tcPr>
          <w:p w:rsidR="00844487" w:rsidRPr="0014068F" w:rsidRDefault="00844487">
            <w:pPr>
              <w:pStyle w:val="ConsPlusNormal"/>
              <w:jc w:val="center"/>
              <w:rPr>
                <w:color w:val="000000" w:themeColor="text1"/>
              </w:rPr>
            </w:pPr>
            <w:r w:rsidRPr="0014068F">
              <w:rPr>
                <w:color w:val="000000" w:themeColor="text1"/>
              </w:rPr>
              <w:t>3</w:t>
            </w:r>
          </w:p>
        </w:tc>
        <w:tc>
          <w:tcPr>
            <w:tcW w:w="1845" w:type="dxa"/>
          </w:tcPr>
          <w:p w:rsidR="00844487" w:rsidRPr="0014068F" w:rsidRDefault="00844487">
            <w:pPr>
              <w:pStyle w:val="ConsPlusNormal"/>
              <w:jc w:val="center"/>
              <w:rPr>
                <w:color w:val="000000" w:themeColor="text1"/>
              </w:rPr>
            </w:pPr>
            <w:r w:rsidRPr="0014068F">
              <w:rPr>
                <w:color w:val="000000" w:themeColor="text1"/>
              </w:rPr>
              <w:t>4</w:t>
            </w:r>
          </w:p>
        </w:tc>
      </w:tr>
      <w:tr w:rsidR="0014068F" w:rsidRPr="0014068F">
        <w:tc>
          <w:tcPr>
            <w:tcW w:w="1476" w:type="dxa"/>
          </w:tcPr>
          <w:p w:rsidR="00844487" w:rsidRPr="0014068F" w:rsidRDefault="00844487">
            <w:pPr>
              <w:pStyle w:val="ConsPlusNormal"/>
              <w:rPr>
                <w:color w:val="000000" w:themeColor="text1"/>
              </w:rPr>
            </w:pPr>
            <w:bookmarkStart w:id="42" w:name="P482"/>
            <w:bookmarkEnd w:id="42"/>
            <w:r w:rsidRPr="0014068F">
              <w:rPr>
                <w:color w:val="000000" w:themeColor="text1"/>
              </w:rPr>
              <w:t>1.</w:t>
            </w:r>
          </w:p>
        </w:tc>
        <w:tc>
          <w:tcPr>
            <w:tcW w:w="4551" w:type="dxa"/>
          </w:tcPr>
          <w:p w:rsidR="00844487" w:rsidRPr="0014068F" w:rsidRDefault="00844487">
            <w:pPr>
              <w:pStyle w:val="ConsPlusNormal"/>
              <w:rPr>
                <w:color w:val="000000" w:themeColor="text1"/>
              </w:rPr>
            </w:pPr>
            <w:r w:rsidRPr="0014068F">
              <w:rPr>
                <w:color w:val="000000" w:themeColor="text1"/>
              </w:rPr>
              <w:t>Расходы по выполнению мероприятий по технологическому присоединению, всего</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1.1.</w:t>
            </w:r>
          </w:p>
        </w:tc>
        <w:tc>
          <w:tcPr>
            <w:tcW w:w="4551" w:type="dxa"/>
          </w:tcPr>
          <w:p w:rsidR="00844487" w:rsidRPr="0014068F" w:rsidRDefault="00844487">
            <w:pPr>
              <w:pStyle w:val="ConsPlusNormal"/>
              <w:rPr>
                <w:color w:val="000000" w:themeColor="text1"/>
              </w:rPr>
            </w:pPr>
            <w:r w:rsidRPr="0014068F">
              <w:rPr>
                <w:color w:val="000000" w:themeColor="text1"/>
              </w:rPr>
              <w:t>Вспомогательные материалы</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1.2.</w:t>
            </w:r>
          </w:p>
        </w:tc>
        <w:tc>
          <w:tcPr>
            <w:tcW w:w="4551" w:type="dxa"/>
          </w:tcPr>
          <w:p w:rsidR="00844487" w:rsidRPr="0014068F" w:rsidRDefault="00844487">
            <w:pPr>
              <w:pStyle w:val="ConsPlusNormal"/>
              <w:rPr>
                <w:color w:val="000000" w:themeColor="text1"/>
              </w:rPr>
            </w:pPr>
            <w:r w:rsidRPr="0014068F">
              <w:rPr>
                <w:color w:val="000000" w:themeColor="text1"/>
              </w:rPr>
              <w:t>Энергия на хозяйственные нужды</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1.3.</w:t>
            </w:r>
          </w:p>
        </w:tc>
        <w:tc>
          <w:tcPr>
            <w:tcW w:w="4551" w:type="dxa"/>
          </w:tcPr>
          <w:p w:rsidR="00844487" w:rsidRPr="0014068F" w:rsidRDefault="00844487">
            <w:pPr>
              <w:pStyle w:val="ConsPlusNormal"/>
              <w:rPr>
                <w:color w:val="000000" w:themeColor="text1"/>
              </w:rPr>
            </w:pPr>
            <w:r w:rsidRPr="0014068F">
              <w:rPr>
                <w:color w:val="000000" w:themeColor="text1"/>
              </w:rPr>
              <w:t>Оплата труда ППП</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1.4.</w:t>
            </w:r>
          </w:p>
        </w:tc>
        <w:tc>
          <w:tcPr>
            <w:tcW w:w="4551" w:type="dxa"/>
          </w:tcPr>
          <w:p w:rsidR="00844487" w:rsidRPr="0014068F" w:rsidRDefault="00844487">
            <w:pPr>
              <w:pStyle w:val="ConsPlusNormal"/>
              <w:rPr>
                <w:color w:val="000000" w:themeColor="text1"/>
              </w:rPr>
            </w:pPr>
            <w:r w:rsidRPr="0014068F">
              <w:rPr>
                <w:color w:val="000000" w:themeColor="text1"/>
              </w:rPr>
              <w:t>Отчисления на страховые взносы</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w:t>
            </w:r>
          </w:p>
        </w:tc>
        <w:tc>
          <w:tcPr>
            <w:tcW w:w="4551" w:type="dxa"/>
          </w:tcPr>
          <w:p w:rsidR="00844487" w:rsidRPr="0014068F" w:rsidRDefault="00844487">
            <w:pPr>
              <w:pStyle w:val="ConsPlusNormal"/>
              <w:rPr>
                <w:color w:val="000000" w:themeColor="text1"/>
              </w:rPr>
            </w:pPr>
            <w:r w:rsidRPr="0014068F">
              <w:rPr>
                <w:color w:val="000000" w:themeColor="text1"/>
              </w:rPr>
              <w:t>Прочие расходы, всего, в том числе:</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1.5.1.</w:t>
            </w:r>
          </w:p>
        </w:tc>
        <w:tc>
          <w:tcPr>
            <w:tcW w:w="4551" w:type="dxa"/>
          </w:tcPr>
          <w:p w:rsidR="00844487" w:rsidRPr="0014068F" w:rsidRDefault="00844487">
            <w:pPr>
              <w:pStyle w:val="ConsPlusNormal"/>
              <w:rPr>
                <w:color w:val="000000" w:themeColor="text1"/>
              </w:rPr>
            </w:pPr>
            <w:r w:rsidRPr="0014068F">
              <w:rPr>
                <w:color w:val="000000" w:themeColor="text1"/>
              </w:rPr>
              <w:t>- работы и услуги производственного характера</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1.5.2.</w:t>
            </w:r>
          </w:p>
        </w:tc>
        <w:tc>
          <w:tcPr>
            <w:tcW w:w="4551" w:type="dxa"/>
          </w:tcPr>
          <w:p w:rsidR="00844487" w:rsidRPr="0014068F" w:rsidRDefault="00844487">
            <w:pPr>
              <w:pStyle w:val="ConsPlusNormal"/>
              <w:rPr>
                <w:color w:val="000000" w:themeColor="text1"/>
              </w:rPr>
            </w:pPr>
            <w:r w:rsidRPr="0014068F">
              <w:rPr>
                <w:color w:val="000000" w:themeColor="text1"/>
              </w:rPr>
              <w:t>- налоги и сборы, уменьшающие налогооблагаемую базу на прибыль организаций, всего</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w:t>
            </w:r>
          </w:p>
        </w:tc>
        <w:tc>
          <w:tcPr>
            <w:tcW w:w="4551" w:type="dxa"/>
          </w:tcPr>
          <w:p w:rsidR="00844487" w:rsidRPr="0014068F" w:rsidRDefault="00844487">
            <w:pPr>
              <w:pStyle w:val="ConsPlusNormal"/>
              <w:rPr>
                <w:color w:val="000000" w:themeColor="text1"/>
              </w:rPr>
            </w:pPr>
            <w:r w:rsidRPr="0014068F">
              <w:rPr>
                <w:color w:val="000000" w:themeColor="text1"/>
              </w:rPr>
              <w:t xml:space="preserve">- работы и услуги непроизводственного характера, в </w:t>
            </w:r>
            <w:proofErr w:type="spellStart"/>
            <w:r w:rsidRPr="0014068F">
              <w:rPr>
                <w:color w:val="000000" w:themeColor="text1"/>
              </w:rPr>
              <w:t>т.ч</w:t>
            </w:r>
            <w:proofErr w:type="spellEnd"/>
            <w:r w:rsidRPr="0014068F">
              <w:rPr>
                <w:color w:val="000000" w:themeColor="text1"/>
              </w:rPr>
              <w:t>.:</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1.5.3.1.</w:t>
            </w:r>
          </w:p>
        </w:tc>
        <w:tc>
          <w:tcPr>
            <w:tcW w:w="4551" w:type="dxa"/>
          </w:tcPr>
          <w:p w:rsidR="00844487" w:rsidRPr="0014068F" w:rsidRDefault="00844487">
            <w:pPr>
              <w:pStyle w:val="ConsPlusNormal"/>
              <w:rPr>
                <w:color w:val="000000" w:themeColor="text1"/>
              </w:rPr>
            </w:pPr>
            <w:r w:rsidRPr="0014068F">
              <w:rPr>
                <w:color w:val="000000" w:themeColor="text1"/>
              </w:rPr>
              <w:t>услуги связи</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1.5.3.2.</w:t>
            </w:r>
          </w:p>
        </w:tc>
        <w:tc>
          <w:tcPr>
            <w:tcW w:w="4551" w:type="dxa"/>
          </w:tcPr>
          <w:p w:rsidR="00844487" w:rsidRPr="0014068F" w:rsidRDefault="00844487">
            <w:pPr>
              <w:pStyle w:val="ConsPlusNormal"/>
              <w:rPr>
                <w:color w:val="000000" w:themeColor="text1"/>
              </w:rPr>
            </w:pPr>
            <w:r w:rsidRPr="0014068F">
              <w:rPr>
                <w:color w:val="000000" w:themeColor="text1"/>
              </w:rPr>
              <w:t>расходы на охрану и пожарную безопасность</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1.5.3.3.</w:t>
            </w:r>
          </w:p>
        </w:tc>
        <w:tc>
          <w:tcPr>
            <w:tcW w:w="4551" w:type="dxa"/>
          </w:tcPr>
          <w:p w:rsidR="00844487" w:rsidRPr="0014068F" w:rsidRDefault="00844487">
            <w:pPr>
              <w:pStyle w:val="ConsPlusNormal"/>
              <w:rPr>
                <w:color w:val="000000" w:themeColor="text1"/>
              </w:rPr>
            </w:pPr>
            <w:r w:rsidRPr="0014068F">
              <w:rPr>
                <w:color w:val="000000" w:themeColor="text1"/>
              </w:rPr>
              <w:t>расходы на информационное обслуживание, консультационные и юридические услуги</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1.5.3.4.</w:t>
            </w:r>
          </w:p>
        </w:tc>
        <w:tc>
          <w:tcPr>
            <w:tcW w:w="4551" w:type="dxa"/>
          </w:tcPr>
          <w:p w:rsidR="00844487" w:rsidRPr="0014068F" w:rsidRDefault="00844487">
            <w:pPr>
              <w:pStyle w:val="ConsPlusNormal"/>
              <w:rPr>
                <w:color w:val="000000" w:themeColor="text1"/>
              </w:rPr>
            </w:pPr>
            <w:r w:rsidRPr="0014068F">
              <w:rPr>
                <w:color w:val="000000" w:themeColor="text1"/>
              </w:rPr>
              <w:t>плата за аренду имущества</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1.5.3.5.</w:t>
            </w:r>
          </w:p>
        </w:tc>
        <w:tc>
          <w:tcPr>
            <w:tcW w:w="4551" w:type="dxa"/>
          </w:tcPr>
          <w:p w:rsidR="00844487" w:rsidRPr="0014068F" w:rsidRDefault="00844487">
            <w:pPr>
              <w:pStyle w:val="ConsPlusNormal"/>
              <w:rPr>
                <w:color w:val="000000" w:themeColor="text1"/>
              </w:rPr>
            </w:pPr>
            <w:r w:rsidRPr="0014068F">
              <w:rPr>
                <w:color w:val="000000" w:themeColor="text1"/>
              </w:rPr>
              <w:t>другие прочие расходы, связанные с производством и реализацией</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1.6.</w:t>
            </w:r>
          </w:p>
        </w:tc>
        <w:tc>
          <w:tcPr>
            <w:tcW w:w="4551" w:type="dxa"/>
          </w:tcPr>
          <w:p w:rsidR="00844487" w:rsidRPr="0014068F" w:rsidRDefault="00844487">
            <w:pPr>
              <w:pStyle w:val="ConsPlusNormal"/>
              <w:rPr>
                <w:color w:val="000000" w:themeColor="text1"/>
              </w:rPr>
            </w:pPr>
            <w:r w:rsidRPr="0014068F">
              <w:rPr>
                <w:color w:val="000000" w:themeColor="text1"/>
              </w:rPr>
              <w:t>Внереализационные расходы, всего</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1.6.1.</w:t>
            </w:r>
          </w:p>
        </w:tc>
        <w:tc>
          <w:tcPr>
            <w:tcW w:w="4551" w:type="dxa"/>
          </w:tcPr>
          <w:p w:rsidR="00844487" w:rsidRPr="0014068F" w:rsidRDefault="00844487">
            <w:pPr>
              <w:pStyle w:val="ConsPlusNormal"/>
              <w:rPr>
                <w:color w:val="000000" w:themeColor="text1"/>
              </w:rPr>
            </w:pPr>
            <w:r w:rsidRPr="0014068F">
              <w:rPr>
                <w:color w:val="000000" w:themeColor="text1"/>
              </w:rPr>
              <w:t>- расходы на услуги банков</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1.6.2.</w:t>
            </w:r>
          </w:p>
        </w:tc>
        <w:tc>
          <w:tcPr>
            <w:tcW w:w="4551" w:type="dxa"/>
          </w:tcPr>
          <w:p w:rsidR="00844487" w:rsidRPr="0014068F" w:rsidRDefault="00844487">
            <w:pPr>
              <w:pStyle w:val="ConsPlusNormal"/>
              <w:rPr>
                <w:color w:val="000000" w:themeColor="text1"/>
              </w:rPr>
            </w:pPr>
            <w:r w:rsidRPr="0014068F">
              <w:rPr>
                <w:color w:val="000000" w:themeColor="text1"/>
              </w:rPr>
              <w:t>- % за пользование кредитом</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1.6.3.</w:t>
            </w:r>
          </w:p>
        </w:tc>
        <w:tc>
          <w:tcPr>
            <w:tcW w:w="4551" w:type="dxa"/>
          </w:tcPr>
          <w:p w:rsidR="00844487" w:rsidRPr="0014068F" w:rsidRDefault="00844487">
            <w:pPr>
              <w:pStyle w:val="ConsPlusNormal"/>
              <w:rPr>
                <w:color w:val="000000" w:themeColor="text1"/>
              </w:rPr>
            </w:pPr>
            <w:r w:rsidRPr="0014068F">
              <w:rPr>
                <w:color w:val="000000" w:themeColor="text1"/>
              </w:rPr>
              <w:t>- прочие обоснованные расходы</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1.6.4.</w:t>
            </w:r>
          </w:p>
        </w:tc>
        <w:tc>
          <w:tcPr>
            <w:tcW w:w="4551" w:type="dxa"/>
          </w:tcPr>
          <w:p w:rsidR="00844487" w:rsidRPr="0014068F" w:rsidRDefault="00844487">
            <w:pPr>
              <w:pStyle w:val="ConsPlusNormal"/>
              <w:rPr>
                <w:color w:val="000000" w:themeColor="text1"/>
              </w:rPr>
            </w:pPr>
            <w:r w:rsidRPr="0014068F">
              <w:rPr>
                <w:color w:val="000000" w:themeColor="text1"/>
              </w:rPr>
              <w:t>- денежные выплаты социального характера (по Коллективному договору)</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2.</w:t>
            </w:r>
          </w:p>
        </w:tc>
        <w:tc>
          <w:tcPr>
            <w:tcW w:w="4551" w:type="dxa"/>
          </w:tcPr>
          <w:p w:rsidR="00844487" w:rsidRPr="0014068F" w:rsidRDefault="00844487">
            <w:pPr>
              <w:pStyle w:val="ConsPlusNormal"/>
              <w:rPr>
                <w:color w:val="000000" w:themeColor="text1"/>
              </w:rPr>
            </w:pPr>
            <w:r w:rsidRPr="0014068F">
              <w:rPr>
                <w:color w:val="000000" w:themeColor="text1"/>
              </w:rPr>
              <w:t>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bookmarkStart w:id="43" w:name="P562"/>
            <w:bookmarkEnd w:id="43"/>
            <w:r w:rsidRPr="0014068F">
              <w:rPr>
                <w:color w:val="000000" w:themeColor="text1"/>
              </w:rPr>
              <w:t>3.</w:t>
            </w:r>
          </w:p>
        </w:tc>
        <w:tc>
          <w:tcPr>
            <w:tcW w:w="4551" w:type="dxa"/>
          </w:tcPr>
          <w:p w:rsidR="00844487" w:rsidRPr="0014068F" w:rsidRDefault="00844487">
            <w:pPr>
              <w:pStyle w:val="ConsPlusNormal"/>
              <w:rPr>
                <w:color w:val="000000" w:themeColor="text1"/>
              </w:rPr>
            </w:pPr>
            <w:r w:rsidRPr="0014068F">
              <w:rPr>
                <w:color w:val="000000" w:themeColor="text1"/>
              </w:rPr>
              <w:t>Выпадающие доходы/экономия средств</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r w:rsidR="0014068F" w:rsidRPr="0014068F">
        <w:tc>
          <w:tcPr>
            <w:tcW w:w="1476" w:type="dxa"/>
          </w:tcPr>
          <w:p w:rsidR="00844487" w:rsidRPr="0014068F" w:rsidRDefault="00844487">
            <w:pPr>
              <w:pStyle w:val="ConsPlusNormal"/>
              <w:rPr>
                <w:color w:val="000000" w:themeColor="text1"/>
              </w:rPr>
            </w:pPr>
            <w:r w:rsidRPr="0014068F">
              <w:rPr>
                <w:color w:val="000000" w:themeColor="text1"/>
              </w:rPr>
              <w:t>4.</w:t>
            </w:r>
          </w:p>
        </w:tc>
        <w:tc>
          <w:tcPr>
            <w:tcW w:w="4551" w:type="dxa"/>
          </w:tcPr>
          <w:p w:rsidR="00844487" w:rsidRPr="0014068F" w:rsidRDefault="00844487">
            <w:pPr>
              <w:pStyle w:val="ConsPlusNormal"/>
              <w:rPr>
                <w:color w:val="000000" w:themeColor="text1"/>
              </w:rPr>
            </w:pPr>
            <w:r w:rsidRPr="0014068F">
              <w:rPr>
                <w:color w:val="000000" w:themeColor="text1"/>
              </w:rPr>
              <w:t xml:space="preserve">Необходимая валовая выручка (сумма </w:t>
            </w:r>
            <w:hyperlink w:anchor="P482" w:history="1">
              <w:r w:rsidRPr="0014068F">
                <w:rPr>
                  <w:color w:val="000000" w:themeColor="text1"/>
                </w:rPr>
                <w:t>п. 1</w:t>
              </w:r>
            </w:hyperlink>
            <w:r w:rsidRPr="0014068F">
              <w:rPr>
                <w:color w:val="000000" w:themeColor="text1"/>
              </w:rPr>
              <w:t xml:space="preserve"> - </w:t>
            </w:r>
            <w:hyperlink w:anchor="P562" w:history="1">
              <w:r w:rsidRPr="0014068F">
                <w:rPr>
                  <w:color w:val="000000" w:themeColor="text1"/>
                </w:rPr>
                <w:t>3</w:t>
              </w:r>
            </w:hyperlink>
            <w:r w:rsidRPr="0014068F">
              <w:rPr>
                <w:color w:val="000000" w:themeColor="text1"/>
              </w:rPr>
              <w:t>)</w:t>
            </w:r>
          </w:p>
        </w:tc>
        <w:tc>
          <w:tcPr>
            <w:tcW w:w="1722" w:type="dxa"/>
          </w:tcPr>
          <w:p w:rsidR="00844487" w:rsidRPr="0014068F" w:rsidRDefault="00844487">
            <w:pPr>
              <w:pStyle w:val="ConsPlusNormal"/>
              <w:rPr>
                <w:color w:val="000000" w:themeColor="text1"/>
              </w:rPr>
            </w:pPr>
          </w:p>
        </w:tc>
        <w:tc>
          <w:tcPr>
            <w:tcW w:w="1845" w:type="dxa"/>
          </w:tcPr>
          <w:p w:rsidR="00844487" w:rsidRPr="0014068F" w:rsidRDefault="00844487">
            <w:pPr>
              <w:pStyle w:val="ConsPlusNormal"/>
              <w:rPr>
                <w:color w:val="000000" w:themeColor="text1"/>
              </w:rPr>
            </w:pPr>
          </w:p>
        </w:tc>
      </w:tr>
    </w:tbl>
    <w:p w:rsidR="00844487" w:rsidRPr="0014068F" w:rsidRDefault="00844487">
      <w:pPr>
        <w:pStyle w:val="ConsPlusNormal"/>
        <w:ind w:firstLine="540"/>
        <w:jc w:val="both"/>
        <w:rPr>
          <w:color w:val="000000" w:themeColor="text1"/>
        </w:rPr>
      </w:pPr>
    </w:p>
    <w:p w:rsidR="00844487" w:rsidRPr="0014068F" w:rsidRDefault="00844487">
      <w:pPr>
        <w:pStyle w:val="ConsPlusNormal"/>
        <w:ind w:firstLine="540"/>
        <w:jc w:val="both"/>
        <w:rPr>
          <w:color w:val="000000" w:themeColor="text1"/>
        </w:rPr>
      </w:pPr>
    </w:p>
    <w:p w:rsidR="00844487" w:rsidRPr="0014068F" w:rsidRDefault="00844487">
      <w:pPr>
        <w:pStyle w:val="ConsPlusNormal"/>
        <w:pBdr>
          <w:top w:val="single" w:sz="6" w:space="0" w:color="auto"/>
        </w:pBdr>
        <w:spacing w:before="100" w:after="100"/>
        <w:jc w:val="both"/>
        <w:rPr>
          <w:color w:val="000000" w:themeColor="text1"/>
          <w:sz w:val="2"/>
          <w:szCs w:val="2"/>
        </w:rPr>
      </w:pPr>
    </w:p>
    <w:p w:rsidR="00E23FE4" w:rsidRPr="0014068F" w:rsidRDefault="00E23FE4">
      <w:pPr>
        <w:rPr>
          <w:color w:val="000000" w:themeColor="text1"/>
        </w:rPr>
      </w:pPr>
    </w:p>
    <w:sectPr w:rsidR="00E23FE4" w:rsidRPr="0014068F" w:rsidSect="004B080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87"/>
    <w:rsid w:val="0014068F"/>
    <w:rsid w:val="00844487"/>
    <w:rsid w:val="00E2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6E8E-12EC-4840-AE06-368EE54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4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CFD3A83DFC0F5ECEB90D6CF469BA10C020607C4AEB9BB1BD5822B49FEEB0AB7AC665339084F7BCS5f2H" TargetMode="External"/><Relationship Id="rId117" Type="http://schemas.openxmlformats.org/officeDocument/2006/relationships/hyperlink" Target="consultantplus://offline/ref=0DCFD3A83DFC0F5ECEB90D6CF469BA10C020607C4AEB9BB1BD5822B49FEEB0AB7AC665339084F7BES5f0H" TargetMode="External"/><Relationship Id="rId21" Type="http://schemas.openxmlformats.org/officeDocument/2006/relationships/hyperlink" Target="consultantplus://offline/ref=0DCFD3A83DFC0F5ECEB90D6CF469BA10C02F607F4AE39BB1BD5822B49FEEB0AB7AC665339084FFBES5f3H" TargetMode="External"/><Relationship Id="rId42" Type="http://schemas.openxmlformats.org/officeDocument/2006/relationships/hyperlink" Target="consultantplus://offline/ref=0DCFD3A83DFC0F5ECEB90D6CF469BA10C0236E734BEE9BB1BD5822B49FEEB0AB7AC665339084F7BES5fBH" TargetMode="External"/><Relationship Id="rId47" Type="http://schemas.openxmlformats.org/officeDocument/2006/relationships/hyperlink" Target="consultantplus://offline/ref=0DCFD3A83DFC0F5ECEB90D6CF469BA10C326647843E89BB1BD5822B49FEEB0AB7AC665339084F0B5S5f0H" TargetMode="External"/><Relationship Id="rId63" Type="http://schemas.openxmlformats.org/officeDocument/2006/relationships/hyperlink" Target="consultantplus://offline/ref=0DCFD3A83DFC0F5ECEB90D6CF469BA10C0236E734BEE9BB1BD5822B49FEEB0AB7AC665339084F7BBS5f4H" TargetMode="External"/><Relationship Id="rId68" Type="http://schemas.openxmlformats.org/officeDocument/2006/relationships/hyperlink" Target="consultantplus://offline/ref=0DCFD3A83DFC0F5ECEB90D6CF469BA10C0236E734BEE9BB1BD5822B49FEEB0AB7AC665339084F7B5S5f6H" TargetMode="External"/><Relationship Id="rId84" Type="http://schemas.openxmlformats.org/officeDocument/2006/relationships/image" Target="media/image18.wmf"/><Relationship Id="rId89" Type="http://schemas.openxmlformats.org/officeDocument/2006/relationships/image" Target="media/image23.wmf"/><Relationship Id="rId112" Type="http://schemas.openxmlformats.org/officeDocument/2006/relationships/image" Target="media/image40.wmf"/><Relationship Id="rId133" Type="http://schemas.openxmlformats.org/officeDocument/2006/relationships/image" Target="media/image51.wmf"/><Relationship Id="rId138" Type="http://schemas.openxmlformats.org/officeDocument/2006/relationships/hyperlink" Target="consultantplus://offline/ref=0DCFD3A83DFC0F5ECEB90D6CF469BA10C020607C4AEB9BB1BD5822B49FEEB0AB7AC665339084F7B8S5f2H" TargetMode="External"/><Relationship Id="rId16" Type="http://schemas.openxmlformats.org/officeDocument/2006/relationships/hyperlink" Target="consultantplus://offline/ref=0DCFD3A83DFC0F5ECEB90D6CF469BA10C02F607F4AE39BB1BD5822B49FSEfEH" TargetMode="External"/><Relationship Id="rId107" Type="http://schemas.openxmlformats.org/officeDocument/2006/relationships/image" Target="media/image35.wmf"/><Relationship Id="rId11" Type="http://schemas.openxmlformats.org/officeDocument/2006/relationships/hyperlink" Target="consultantplus://offline/ref=0DCFD3A83DFC0F5ECEB90D6CF469BA10C0236E734BEE9BB1BD5822B49FEEB0AB7AC665339084F7BDS5f5H" TargetMode="External"/><Relationship Id="rId32" Type="http://schemas.openxmlformats.org/officeDocument/2006/relationships/hyperlink" Target="consultantplus://offline/ref=0DCFD3A83DFC0F5ECEB90D6CF469BA10C020607C4AEB9BB1BD5822B49FEEB0AB7AC665339084F7BCS5f4H" TargetMode="External"/><Relationship Id="rId37" Type="http://schemas.openxmlformats.org/officeDocument/2006/relationships/hyperlink" Target="consultantplus://offline/ref=0DCFD3A83DFC0F5ECEB90D6CF469BA10C326647843E89BB1BD5822B49FEEB0AB7AC6653490S8fCH" TargetMode="External"/><Relationship Id="rId53" Type="http://schemas.openxmlformats.org/officeDocument/2006/relationships/hyperlink" Target="consultantplus://offline/ref=0DCFD3A83DFC0F5ECEB90D6CF469BA10C0236E734BEE9BB1BD5822B49FEEB0AB7AC665339084F7B8S5f4H" TargetMode="External"/><Relationship Id="rId58" Type="http://schemas.openxmlformats.org/officeDocument/2006/relationships/hyperlink" Target="consultantplus://offline/ref=0DCFD3A83DFC0F5ECEB90D6CF469BA10C326647843E89BB1BD5822B49FEEB0AB7AC665339084F0BAS5f5H" TargetMode="External"/><Relationship Id="rId74" Type="http://schemas.openxmlformats.org/officeDocument/2006/relationships/image" Target="media/image11.wmf"/><Relationship Id="rId79" Type="http://schemas.openxmlformats.org/officeDocument/2006/relationships/image" Target="media/image15.wmf"/><Relationship Id="rId102" Type="http://schemas.openxmlformats.org/officeDocument/2006/relationships/image" Target="media/image30.wmf"/><Relationship Id="rId123" Type="http://schemas.openxmlformats.org/officeDocument/2006/relationships/image" Target="media/image47.wmf"/><Relationship Id="rId128" Type="http://schemas.openxmlformats.org/officeDocument/2006/relationships/image" Target="media/image49.wmf"/><Relationship Id="rId144" Type="http://schemas.openxmlformats.org/officeDocument/2006/relationships/fontTable" Target="fontTable.xml"/><Relationship Id="rId5" Type="http://schemas.openxmlformats.org/officeDocument/2006/relationships/hyperlink" Target="consultantplus://offline/ref=0DCFD3A83DFC0F5ECEB90D6CF469BA10C020607C4AEB9BB1BD5822B49FEEB0AB7AC665339084F7BDS5f5H" TargetMode="External"/><Relationship Id="rId90" Type="http://schemas.openxmlformats.org/officeDocument/2006/relationships/hyperlink" Target="consultantplus://offline/ref=0DCFD3A83DFC0F5ECEB90D6CF469BA10C020607C4AEB9BB1BD5822B49FEEB0AB7AC665339084F7BFS5f5H" TargetMode="External"/><Relationship Id="rId95" Type="http://schemas.openxmlformats.org/officeDocument/2006/relationships/hyperlink" Target="consultantplus://offline/ref=0DCFD3A83DFC0F5ECEB90D6CF469BA10C020607C4AEB9BB1BD5822B49FEEB0AB7AC665339084F7BES5f3H" TargetMode="External"/><Relationship Id="rId22" Type="http://schemas.openxmlformats.org/officeDocument/2006/relationships/hyperlink" Target="consultantplus://offline/ref=0DCFD3A83DFC0F5ECEB90D6CF469BA10C0236E734BEE9BB1BD5822B49FEEB0AB7AC665339084F7BCS5f6H" TargetMode="External"/><Relationship Id="rId27" Type="http://schemas.openxmlformats.org/officeDocument/2006/relationships/hyperlink" Target="consultantplus://offline/ref=0DCFD3A83DFC0F5ECEB90D6CF469BA10C020607C4AEB9BB1BD5822B49FEEB0AB7AC665339084F7BCS5f0H" TargetMode="External"/><Relationship Id="rId43" Type="http://schemas.openxmlformats.org/officeDocument/2006/relationships/hyperlink" Target="consultantplus://offline/ref=0DCFD3A83DFC0F5ECEB90D6CF469BA10C326647843E89BB1BD5822B49FEEB0AB7AC6653493S8f7H" TargetMode="External"/><Relationship Id="rId48" Type="http://schemas.openxmlformats.org/officeDocument/2006/relationships/hyperlink" Target="consultantplus://offline/ref=0DCFD3A83DFC0F5ECEB90D6CF469BA10C326647843E89BB1BD5822B49FEEB0AB7AC665339084FFBFS5f7H" TargetMode="External"/><Relationship Id="rId64" Type="http://schemas.openxmlformats.org/officeDocument/2006/relationships/hyperlink" Target="consultantplus://offline/ref=0DCFD3A83DFC0F5ECEB90D6CF469BA10C0236E734BEE9BB1BD5822B49FEEB0AB7AC665339084F7BAS5f7H" TargetMode="External"/><Relationship Id="rId69" Type="http://schemas.openxmlformats.org/officeDocument/2006/relationships/image" Target="media/image6.wmf"/><Relationship Id="rId113" Type="http://schemas.openxmlformats.org/officeDocument/2006/relationships/image" Target="media/image41.wmf"/><Relationship Id="rId118" Type="http://schemas.openxmlformats.org/officeDocument/2006/relationships/image" Target="media/image45.wmf"/><Relationship Id="rId134" Type="http://schemas.openxmlformats.org/officeDocument/2006/relationships/hyperlink" Target="consultantplus://offline/ref=0DCFD3A83DFC0F5ECEB90D6CF469BA10C020607C4AEB9BB1BD5822B49FEEB0AB7AC665339084F7B9S5f7H" TargetMode="External"/><Relationship Id="rId139" Type="http://schemas.openxmlformats.org/officeDocument/2006/relationships/hyperlink" Target="consultantplus://offline/ref=0DCFD3A83DFC0F5ECEB90D6CF469BA10C020607C4AEB9BB1BD5822B49FEEB0AB7AC665339084F7B8S5f7H" TargetMode="External"/><Relationship Id="rId80" Type="http://schemas.openxmlformats.org/officeDocument/2006/relationships/hyperlink" Target="consultantplus://offline/ref=0DCFD3A83DFC0F5ECEB90D6CF469BA10C020607C4AEB9BB1BD5822B49FEEB0AB7AC665339084F7BFS5f0H" TargetMode="External"/><Relationship Id="rId85" Type="http://schemas.openxmlformats.org/officeDocument/2006/relationships/image" Target="media/image19.wmf"/><Relationship Id="rId3" Type="http://schemas.openxmlformats.org/officeDocument/2006/relationships/webSettings" Target="webSettings.xml"/><Relationship Id="rId12" Type="http://schemas.openxmlformats.org/officeDocument/2006/relationships/hyperlink" Target="consultantplus://offline/ref=0DCFD3A83DFC0F5ECEB90D6CF469BA10C020607C4AEB9BB1BD5822B49FEEB0AB7AC665339084F7BDS5f5H" TargetMode="External"/><Relationship Id="rId17" Type="http://schemas.openxmlformats.org/officeDocument/2006/relationships/hyperlink" Target="consultantplus://offline/ref=0DCFD3A83DFC0F5ECEB90D6CF469BA10C02F6F7E4FE39BB1BD5822B49FEEB0AB7AC665339084F7B9S5f4H" TargetMode="External"/><Relationship Id="rId25" Type="http://schemas.openxmlformats.org/officeDocument/2006/relationships/hyperlink" Target="consultantplus://offline/ref=0DCFD3A83DFC0F5ECEB90D6CF469BA10C0236E734BEE9BB1BD5822B49FEEB0AB7AC665339084F7BFS5fBH" TargetMode="External"/><Relationship Id="rId33" Type="http://schemas.openxmlformats.org/officeDocument/2006/relationships/hyperlink" Target="consultantplus://offline/ref=0DCFD3A83DFC0F5ECEB90D6CF469BA10C326647843E89BB1BD5822B49FEEB0AB7AC665339084FFB5S5f4H" TargetMode="External"/><Relationship Id="rId38" Type="http://schemas.openxmlformats.org/officeDocument/2006/relationships/hyperlink" Target="consultantplus://offline/ref=0DCFD3A83DFC0F5ECEB90D6CF469BA10C326647843E89BB1BD5822B49FEEB0AB7AC6653693S8f2H" TargetMode="External"/><Relationship Id="rId46" Type="http://schemas.openxmlformats.org/officeDocument/2006/relationships/hyperlink" Target="consultantplus://offline/ref=0DCFD3A83DFC0F5ECEB90D6CF469BA10C0236E734BEE9BB1BD5822B49FEEB0AB7AC665339084F7B9S5f4H" TargetMode="External"/><Relationship Id="rId59" Type="http://schemas.openxmlformats.org/officeDocument/2006/relationships/hyperlink" Target="consultantplus://offline/ref=0DCFD3A83DFC0F5ECEB90D6CF469BA10C326647843E89BB1BD5822B49FEEB0AB7AC665339084F0BAS5f5H" TargetMode="External"/><Relationship Id="rId67" Type="http://schemas.openxmlformats.org/officeDocument/2006/relationships/image" Target="media/image5.wmf"/><Relationship Id="rId103" Type="http://schemas.openxmlformats.org/officeDocument/2006/relationships/image" Target="media/image31.wmf"/><Relationship Id="rId108" Type="http://schemas.openxmlformats.org/officeDocument/2006/relationships/image" Target="media/image36.wmf"/><Relationship Id="rId116" Type="http://schemas.openxmlformats.org/officeDocument/2006/relationships/image" Target="media/image44.wmf"/><Relationship Id="rId124" Type="http://schemas.openxmlformats.org/officeDocument/2006/relationships/hyperlink" Target="consultantplus://offline/ref=0DCFD3A83DFC0F5ECEB90D6CF469BA10C020607C4AEB9BB1BD5822B49FEEB0AB7AC665339084F7BES5fBH" TargetMode="External"/><Relationship Id="rId129" Type="http://schemas.openxmlformats.org/officeDocument/2006/relationships/hyperlink" Target="consultantplus://offline/ref=0DCFD3A83DFC0F5ECEB90D6CF469BA10C020607C4AEB9BB1BD5822B49FEEB0AB7AC665339084F7B9S5f2H" TargetMode="External"/><Relationship Id="rId137" Type="http://schemas.openxmlformats.org/officeDocument/2006/relationships/hyperlink" Target="consultantplus://offline/ref=0DCFD3A83DFC0F5ECEB90D6CF469BA10C020607C4AEB9BB1BD5822B49FEEB0AB7AC665339084F7B8S5f3H" TargetMode="External"/><Relationship Id="rId20" Type="http://schemas.openxmlformats.org/officeDocument/2006/relationships/hyperlink" Target="consultantplus://offline/ref=0DCFD3A83DFC0F5ECEB90D6CF469BA10C0236E734BEE9BB1BD5822B49FEEB0AB7AC665339084F7BCS5f0H" TargetMode="External"/><Relationship Id="rId41" Type="http://schemas.openxmlformats.org/officeDocument/2006/relationships/hyperlink" Target="consultantplus://offline/ref=0DCFD3A83DFC0F5ECEB90D6CF469BA10C0236E734BEE9BB1BD5822B49FEEB0AB7AC665339084F7BES5f5H" TargetMode="External"/><Relationship Id="rId54" Type="http://schemas.openxmlformats.org/officeDocument/2006/relationships/hyperlink" Target="consultantplus://offline/ref=0DCFD3A83DFC0F5ECEB90D6CF469BA10C0236E734BEE9BB1BD5822B49FEEB0AB7AC665339084F7B8S5fBH" TargetMode="External"/><Relationship Id="rId62" Type="http://schemas.openxmlformats.org/officeDocument/2006/relationships/image" Target="media/image3.wmf"/><Relationship Id="rId70" Type="http://schemas.openxmlformats.org/officeDocument/2006/relationships/image" Target="media/image7.wmf"/><Relationship Id="rId75" Type="http://schemas.openxmlformats.org/officeDocument/2006/relationships/image" Target="media/image12.wmf"/><Relationship Id="rId83" Type="http://schemas.openxmlformats.org/officeDocument/2006/relationships/image" Target="media/image17.wmf"/><Relationship Id="rId88" Type="http://schemas.openxmlformats.org/officeDocument/2006/relationships/image" Target="media/image22.wmf"/><Relationship Id="rId91" Type="http://schemas.openxmlformats.org/officeDocument/2006/relationships/image" Target="media/image24.wmf"/><Relationship Id="rId96" Type="http://schemas.openxmlformats.org/officeDocument/2006/relationships/hyperlink" Target="consultantplus://offline/ref=0DCFD3A83DFC0F5ECEB90D6CF469BA10C020607C4AEB9BB1BD5822B49FEEB0AB7AC665339084F7BES5f2H" TargetMode="External"/><Relationship Id="rId111" Type="http://schemas.openxmlformats.org/officeDocument/2006/relationships/image" Target="media/image39.wmf"/><Relationship Id="rId132" Type="http://schemas.openxmlformats.org/officeDocument/2006/relationships/hyperlink" Target="consultantplus://offline/ref=0DCFD3A83DFC0F5ECEB90D6CF469BA10C020607C4AEB9BB1BD5822B49FEEB0AB7AC665339084F7B9S5f0H" TargetMode="External"/><Relationship Id="rId140" Type="http://schemas.openxmlformats.org/officeDocument/2006/relationships/hyperlink" Target="consultantplus://offline/ref=0DCFD3A83DFC0F5ECEB90D6CF469BA10C0236E734BEE9BB1BD5822B49FEEB0AB7AC665339084F6B9S5fB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CFD3A83DFC0F5ECEB90D6CF469BA10C02160794AEA9BB1BD5822B49FEEB0AB7AC66533S9f8H" TargetMode="External"/><Relationship Id="rId15" Type="http://schemas.openxmlformats.org/officeDocument/2006/relationships/hyperlink" Target="consultantplus://offline/ref=0DCFD3A83DFC0F5ECEB90D6CF469BA10C326647843E89BB1BD5822B49FEEB0AB7AC665339084F0BAS5f5H" TargetMode="External"/><Relationship Id="rId23" Type="http://schemas.openxmlformats.org/officeDocument/2006/relationships/hyperlink" Target="consultantplus://offline/ref=0DCFD3A83DFC0F5ECEB90D6CF469BA10C0236E734BEE9BB1BD5822B49FEEB0AB7AC665339084F7BCS5fAH" TargetMode="External"/><Relationship Id="rId28" Type="http://schemas.openxmlformats.org/officeDocument/2006/relationships/hyperlink" Target="consultantplus://offline/ref=0DCFD3A83DFC0F5ECEB90D6CF469BA10C020607C4AEB9BB1BD5822B49FEEB0AB7AC665339084F7BCS5f7H" TargetMode="External"/><Relationship Id="rId36" Type="http://schemas.openxmlformats.org/officeDocument/2006/relationships/hyperlink" Target="consultantplus://offline/ref=0DCFD3A83DFC0F5ECEB90D6CF469BA10C326647843E89BB1BD5822B49FEEB0AB7AC665339084F0BAS5f5H" TargetMode="External"/><Relationship Id="rId49" Type="http://schemas.openxmlformats.org/officeDocument/2006/relationships/hyperlink" Target="consultantplus://offline/ref=0DCFD3A83DFC0F5ECEB90D6CF469BA10C0236E734BEE9BB1BD5822B49FEEB0AB7AC665339084F7B9S5fAH" TargetMode="External"/><Relationship Id="rId57" Type="http://schemas.openxmlformats.org/officeDocument/2006/relationships/hyperlink" Target="consultantplus://offline/ref=0DCFD3A83DFC0F5ECEB90D6CF469BA10C0236E734BEE9BB1BD5822B49FEEB0AB7AC665339084F7BBS5f2H" TargetMode="External"/><Relationship Id="rId106" Type="http://schemas.openxmlformats.org/officeDocument/2006/relationships/image" Target="media/image34.wmf"/><Relationship Id="rId114" Type="http://schemas.openxmlformats.org/officeDocument/2006/relationships/image" Target="media/image42.wmf"/><Relationship Id="rId119" Type="http://schemas.openxmlformats.org/officeDocument/2006/relationships/hyperlink" Target="consultantplus://offline/ref=0DCFD3A83DFC0F5ECEB90D6CF469BA10C020607C4AEB9BB1BD5822B49FEEB0AB7AC665339084F7BES5f6H" TargetMode="External"/><Relationship Id="rId127" Type="http://schemas.openxmlformats.org/officeDocument/2006/relationships/hyperlink" Target="consultantplus://offline/ref=0DCFD3A83DFC0F5ECEB90D6CF469BA10C020607C4AEB9BB1BD5822B49FEEB0AB7AC665339084F7B9S5f3H" TargetMode="External"/><Relationship Id="rId10" Type="http://schemas.openxmlformats.org/officeDocument/2006/relationships/hyperlink" Target="consultantplus://offline/ref=0DCFD3A83DFC0F5ECEB90D6CF469BA10C0276E7B49EC9BB1BD5822B49FSEfEH" TargetMode="External"/><Relationship Id="rId31" Type="http://schemas.openxmlformats.org/officeDocument/2006/relationships/hyperlink" Target="consultantplus://offline/ref=0DCFD3A83DFC0F5ECEB90D6CF469BA10C02F6F7E4FE39BB1BD5822B49FEEB0AB7AC665339084F6BFS5f5H" TargetMode="External"/><Relationship Id="rId44" Type="http://schemas.openxmlformats.org/officeDocument/2006/relationships/hyperlink" Target="consultantplus://offline/ref=0DCFD3A83DFC0F5ECEB90D6CF469BA10C0236E734BEE9BB1BD5822B49FEEB0AB7AC665339084F7B9S5f3H" TargetMode="External"/><Relationship Id="rId52" Type="http://schemas.openxmlformats.org/officeDocument/2006/relationships/hyperlink" Target="consultantplus://offline/ref=0DCFD3A83DFC0F5ECEB90D6CF469BA10C0236E734BEE9BB1BD5822B49FEEB0AB7AC665339084F7B8S5f6H" TargetMode="External"/><Relationship Id="rId60" Type="http://schemas.openxmlformats.org/officeDocument/2006/relationships/hyperlink" Target="consultantplus://offline/ref=0DCFD3A83DFC0F5ECEB90D6CF469BA10C0236E734BEE9BB1BD5822B49FEEB0AB7AC665339084F7BBS5f0H" TargetMode="External"/><Relationship Id="rId65" Type="http://schemas.openxmlformats.org/officeDocument/2006/relationships/hyperlink" Target="consultantplus://offline/ref=0DCFD3A83DFC0F5ECEB90D6CF469BA10C0236E734BEE9BB1BD5822B49FEEB0AB7AC665339084F7BAS5f4H" TargetMode="External"/><Relationship Id="rId73" Type="http://schemas.openxmlformats.org/officeDocument/2006/relationships/image" Target="media/image10.wmf"/><Relationship Id="rId78" Type="http://schemas.openxmlformats.org/officeDocument/2006/relationships/hyperlink" Target="consultantplus://offline/ref=0DCFD3A83DFC0F5ECEB90D6CF469BA10C020607C4AEB9BB1BD5822B49FEEB0AB7AC665339084F7BFS5f3H" TargetMode="External"/><Relationship Id="rId81" Type="http://schemas.openxmlformats.org/officeDocument/2006/relationships/hyperlink" Target="consultantplus://offline/ref=0DCFD3A83DFC0F5ECEB90D6CF469BA10C020607C4AEB9BB1BD5822B49FEEB0AB7AC665339084F7BFS5f6H" TargetMode="External"/><Relationship Id="rId86" Type="http://schemas.openxmlformats.org/officeDocument/2006/relationships/image" Target="media/image20.wmf"/><Relationship Id="rId94" Type="http://schemas.openxmlformats.org/officeDocument/2006/relationships/image" Target="media/image25.wmf"/><Relationship Id="rId99" Type="http://schemas.openxmlformats.org/officeDocument/2006/relationships/image" Target="media/image27.wmf"/><Relationship Id="rId101" Type="http://schemas.openxmlformats.org/officeDocument/2006/relationships/image" Target="media/image29.wmf"/><Relationship Id="rId122" Type="http://schemas.openxmlformats.org/officeDocument/2006/relationships/hyperlink" Target="consultantplus://offline/ref=0DCFD3A83DFC0F5ECEB90D6CF469BA10C020607C4AEB9BB1BD5822B49FEEB0AB7AC665339084F7BES5f4H" TargetMode="External"/><Relationship Id="rId130" Type="http://schemas.openxmlformats.org/officeDocument/2006/relationships/hyperlink" Target="consultantplus://offline/ref=0DCFD3A83DFC0F5ECEB90D6CF469BA10C020607C4AEB9BB1BD5822B49FEEB0AB7AC665339084F7B9S5f1H" TargetMode="External"/><Relationship Id="rId135" Type="http://schemas.openxmlformats.org/officeDocument/2006/relationships/hyperlink" Target="consultantplus://offline/ref=0DCFD3A83DFC0F5ECEB90D6CF469BA10C020607C4AEB9BB1BD5822B49FEEB0AB7AC665339084F7B9S5f6H" TargetMode="External"/><Relationship Id="rId143" Type="http://schemas.openxmlformats.org/officeDocument/2006/relationships/hyperlink" Target="consultantplus://offline/ref=0DCFD3A83DFC0F5ECEB90D6CF469BA10C0236E734BEE9BB1BD5822B49FEEB0AB7AC665339084F6B8S5f2H" TargetMode="External"/><Relationship Id="rId4" Type="http://schemas.openxmlformats.org/officeDocument/2006/relationships/hyperlink" Target="consultantplus://offline/ref=0DCFD3A83DFC0F5ECEB90D6CF469BA10C0236E734BEE9BB1BD5822B49FEEB0AB7AC665339084F7BDS5f5H" TargetMode="External"/><Relationship Id="rId9" Type="http://schemas.openxmlformats.org/officeDocument/2006/relationships/hyperlink" Target="consultantplus://offline/ref=0DCFD3A83DFC0F5ECEB90D6CF469BA10C0276E7B4EE29BB1BD5822B49FSEfEH" TargetMode="External"/><Relationship Id="rId13" Type="http://schemas.openxmlformats.org/officeDocument/2006/relationships/hyperlink" Target="consultantplus://offline/ref=0DCFD3A83DFC0F5ECEB90D6CF469BA10C02F607F4AE39BB1BD5822B49FSEfEH" TargetMode="External"/><Relationship Id="rId18" Type="http://schemas.openxmlformats.org/officeDocument/2006/relationships/hyperlink" Target="consultantplus://offline/ref=0DCFD3A83DFC0F5ECEB90D6CF469BA10C326647843E89BB1BD5822B49FSEfEH" TargetMode="External"/><Relationship Id="rId39" Type="http://schemas.openxmlformats.org/officeDocument/2006/relationships/hyperlink" Target="consultantplus://offline/ref=0DCFD3A83DFC0F5ECEB90D6CF469BA10C326647843E89BB1BD5822B49FEEB0AB7AC6653490S8fDH" TargetMode="External"/><Relationship Id="rId109" Type="http://schemas.openxmlformats.org/officeDocument/2006/relationships/image" Target="media/image37.wmf"/><Relationship Id="rId34" Type="http://schemas.openxmlformats.org/officeDocument/2006/relationships/image" Target="media/image1.wmf"/><Relationship Id="rId50" Type="http://schemas.openxmlformats.org/officeDocument/2006/relationships/hyperlink" Target="consultantplus://offline/ref=0DCFD3A83DFC0F5ECEB90D6CF469BA10C0236E734BEE9BB1BD5822B49FEEB0AB7AC665339084F7B8S5f2H" TargetMode="External"/><Relationship Id="rId55" Type="http://schemas.openxmlformats.org/officeDocument/2006/relationships/hyperlink" Target="consultantplus://offline/ref=0DCFD3A83DFC0F5ECEB90D6CF469BA10C0236E734BEE9BB1BD5822B49FEEB0AB7AC665339084F7B8S5fAH" TargetMode="External"/><Relationship Id="rId76" Type="http://schemas.openxmlformats.org/officeDocument/2006/relationships/image" Target="media/image13.wmf"/><Relationship Id="rId97" Type="http://schemas.openxmlformats.org/officeDocument/2006/relationships/hyperlink" Target="consultantplus://offline/ref=0DCFD3A83DFC0F5ECEB90D6CF469BA10C0236E734BEE9BB1BD5822B49FEEB0AB7AC665339084F6BCS5f2H" TargetMode="External"/><Relationship Id="rId104" Type="http://schemas.openxmlformats.org/officeDocument/2006/relationships/image" Target="media/image32.wmf"/><Relationship Id="rId120" Type="http://schemas.openxmlformats.org/officeDocument/2006/relationships/hyperlink" Target="consultantplus://offline/ref=0DCFD3A83DFC0F5ECEB90D6CF469BA10C020607C4AEB9BB1BD5822B49FEEB0AB7AC665339084F7BES5f5H" TargetMode="External"/><Relationship Id="rId125" Type="http://schemas.openxmlformats.org/officeDocument/2006/relationships/hyperlink" Target="consultantplus://offline/ref=0DCFD3A83DFC0F5ECEB90D6CF469BA10C020607C4AEB9BB1BD5822B49FEEB0AB7AC665339084F7BES5fAH" TargetMode="External"/><Relationship Id="rId141" Type="http://schemas.openxmlformats.org/officeDocument/2006/relationships/hyperlink" Target="consultantplus://offline/ref=0DCFD3A83DFC0F5ECEB90D6CF469BA10C020607C4AEB9BB1BD5822B49FEEB0AB7AC665339084F7B8S5f5H" TargetMode="External"/><Relationship Id="rId7" Type="http://schemas.openxmlformats.org/officeDocument/2006/relationships/hyperlink" Target="consultantplus://offline/ref=0DCFD3A83DFC0F5ECEB90D6CF469BA10C02F6F7E4CEF9BB1BD5822B49FSEfEH" TargetMode="External"/><Relationship Id="rId71" Type="http://schemas.openxmlformats.org/officeDocument/2006/relationships/image" Target="media/image8.wmf"/><Relationship Id="rId92" Type="http://schemas.openxmlformats.org/officeDocument/2006/relationships/hyperlink" Target="consultantplus://offline/ref=0DCFD3A83DFC0F5ECEB90D6CF469BA10C020607C4AEB9BB1BD5822B49FEEB0AB7AC665339084F7BFS5fBH" TargetMode="External"/><Relationship Id="rId2" Type="http://schemas.openxmlformats.org/officeDocument/2006/relationships/settings" Target="settings.xml"/><Relationship Id="rId29" Type="http://schemas.openxmlformats.org/officeDocument/2006/relationships/hyperlink" Target="consultantplus://offline/ref=0DCFD3A83DFC0F5ECEB90D6CF469BA10C02F607F4AE39BB1BD5822B49FEEB0AB7AC665339085F6BCS5f5H" TargetMode="External"/><Relationship Id="rId24" Type="http://schemas.openxmlformats.org/officeDocument/2006/relationships/hyperlink" Target="consultantplus://offline/ref=0DCFD3A83DFC0F5ECEB90D6CF469BA10C02F6F7E4FE39BB1BD5822B49FEEB0AB7AC665339084F7B9S5f4H" TargetMode="External"/><Relationship Id="rId40" Type="http://schemas.openxmlformats.org/officeDocument/2006/relationships/hyperlink" Target="consultantplus://offline/ref=0DCFD3A83DFC0F5ECEB90D6CF469BA10C326647843E89BB1BD5822B49FEEB0AB7AC665339085F7B5S5f3H" TargetMode="External"/><Relationship Id="rId45" Type="http://schemas.openxmlformats.org/officeDocument/2006/relationships/hyperlink" Target="consultantplus://offline/ref=0DCFD3A83DFC0F5ECEB90D6CF469BA10C02F6F7E4FE39BB1BD5822B49FEEB0AB7AC665339084F7B9S5f4H" TargetMode="External"/><Relationship Id="rId66" Type="http://schemas.openxmlformats.org/officeDocument/2006/relationships/image" Target="media/image4.wmf"/><Relationship Id="rId87" Type="http://schemas.openxmlformats.org/officeDocument/2006/relationships/image" Target="media/image21.wmf"/><Relationship Id="rId110" Type="http://schemas.openxmlformats.org/officeDocument/2006/relationships/image" Target="media/image38.wmf"/><Relationship Id="rId115" Type="http://schemas.openxmlformats.org/officeDocument/2006/relationships/image" Target="media/image43.wmf"/><Relationship Id="rId131" Type="http://schemas.openxmlformats.org/officeDocument/2006/relationships/image" Target="media/image50.wmf"/><Relationship Id="rId136" Type="http://schemas.openxmlformats.org/officeDocument/2006/relationships/hyperlink" Target="consultantplus://offline/ref=0DCFD3A83DFC0F5ECEB90D6CF469BA10C020607C4AEB9BB1BD5822B49FEEB0AB7AC665339084F7B9S5fBH" TargetMode="External"/><Relationship Id="rId61" Type="http://schemas.openxmlformats.org/officeDocument/2006/relationships/image" Target="media/image2.wmf"/><Relationship Id="rId82" Type="http://schemas.openxmlformats.org/officeDocument/2006/relationships/image" Target="media/image16.wmf"/><Relationship Id="rId19" Type="http://schemas.openxmlformats.org/officeDocument/2006/relationships/hyperlink" Target="consultantplus://offline/ref=0DCFD3A83DFC0F5ECEB90D6CF469BA10C0236E734BEE9BB1BD5822B49FEEB0AB7AC665339084F7BCS5f1H" TargetMode="External"/><Relationship Id="rId14" Type="http://schemas.openxmlformats.org/officeDocument/2006/relationships/hyperlink" Target="consultantplus://offline/ref=0DCFD3A83DFC0F5ECEB90D6CF469BA10C02F6F7E4FE39BB1BD5822B49FSEfEH" TargetMode="External"/><Relationship Id="rId30" Type="http://schemas.openxmlformats.org/officeDocument/2006/relationships/hyperlink" Target="consultantplus://offline/ref=0DCFD3A83DFC0F5ECEB90D6CF469BA10C020607C4AEB9BB1BD5822B49FEEB0AB7AC665339084F7BCS5f5H" TargetMode="External"/><Relationship Id="rId35" Type="http://schemas.openxmlformats.org/officeDocument/2006/relationships/hyperlink" Target="consultantplus://offline/ref=0DCFD3A83DFC0F5ECEB90D6CF469BA10C0236E734BEE9BB1BD5822B49FEEB0AB7AC665339084F7BES5f2H" TargetMode="External"/><Relationship Id="rId56" Type="http://schemas.openxmlformats.org/officeDocument/2006/relationships/hyperlink" Target="consultantplus://offline/ref=0DCFD3A83DFC0F5ECEB90D6CF469BA10C0236E734BEE9BB1BD5822B49FEEB0AB7AC665339084F7BBS5f3H" TargetMode="External"/><Relationship Id="rId77" Type="http://schemas.openxmlformats.org/officeDocument/2006/relationships/image" Target="media/image14.wmf"/><Relationship Id="rId100" Type="http://schemas.openxmlformats.org/officeDocument/2006/relationships/image" Target="media/image28.wmf"/><Relationship Id="rId105" Type="http://schemas.openxmlformats.org/officeDocument/2006/relationships/image" Target="media/image33.wmf"/><Relationship Id="rId126" Type="http://schemas.openxmlformats.org/officeDocument/2006/relationships/image" Target="media/image48.wmf"/><Relationship Id="rId8" Type="http://schemas.openxmlformats.org/officeDocument/2006/relationships/hyperlink" Target="consultantplus://offline/ref=0DCFD3A83DFC0F5ECEB90D6CF469BA10C326647843E89BB1BD5822B49FEEB0AB7AC665339084F0BAS5f5H" TargetMode="External"/><Relationship Id="rId51" Type="http://schemas.openxmlformats.org/officeDocument/2006/relationships/hyperlink" Target="consultantplus://offline/ref=0DCFD3A83DFC0F5ECEB90D6CF469BA10C0236E734BEE9BB1BD5822B49FEEB0AB7AC665339084F7B8S5f0H" TargetMode="External"/><Relationship Id="rId72" Type="http://schemas.openxmlformats.org/officeDocument/2006/relationships/image" Target="media/image9.wmf"/><Relationship Id="rId93" Type="http://schemas.openxmlformats.org/officeDocument/2006/relationships/hyperlink" Target="consultantplus://offline/ref=0DCFD3A83DFC0F5ECEB90D6CF469BA10C020607C4AEB9BB1BD5822B49FEEB0AB7AC665339084F7BFS5fAH" TargetMode="External"/><Relationship Id="rId98" Type="http://schemas.openxmlformats.org/officeDocument/2006/relationships/image" Target="media/image26.wmf"/><Relationship Id="rId121" Type="http://schemas.openxmlformats.org/officeDocument/2006/relationships/image" Target="media/image46.wmf"/><Relationship Id="rId142" Type="http://schemas.openxmlformats.org/officeDocument/2006/relationships/hyperlink" Target="consultantplus://offline/ref=0DCFD3A83DFC0F5ECEB90D6CF469BA10C020607C4AEB9BB1BD5822B49FEEB0AB7AC665339084F7B8S5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12728</Words>
  <Characters>72550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Кушнарев</dc:creator>
  <cp:keywords/>
  <dc:description/>
  <cp:lastModifiedBy>Евгений Кушнарев</cp:lastModifiedBy>
  <cp:revision>3</cp:revision>
  <dcterms:created xsi:type="dcterms:W3CDTF">2016-08-29T07:31:00Z</dcterms:created>
  <dcterms:modified xsi:type="dcterms:W3CDTF">2016-08-29T07:39:00Z</dcterms:modified>
</cp:coreProperties>
</file>