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2E" w:rsidRPr="0095497F" w:rsidRDefault="006B1A2E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64AC" w:rsidRPr="006C7269" w:rsidRDefault="006C7269" w:rsidP="00CC64AC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- </w:t>
      </w:r>
      <w:r w:rsidR="00CC64AC" w:rsidRPr="006C7269">
        <w:rPr>
          <w:rFonts w:ascii="Arial" w:eastAsia="Times New Roman" w:hAnsi="Arial" w:cs="Arial"/>
          <w:b/>
          <w:sz w:val="26"/>
          <w:szCs w:val="26"/>
        </w:rPr>
        <w:t>В какую сетевую организацию должны подаваться заявки?</w:t>
      </w:r>
    </w:p>
    <w:p w:rsidR="00CC64AC" w:rsidRPr="006C7269" w:rsidRDefault="006C7269" w:rsidP="00CC64AC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 xml:space="preserve">Заявки на технологическое присоединение, увеличение ранее присоединенной мощности, изменение категории надежности электроснабжения, изменение точки присоединения, изменение схемы внешнего электроснабжения должны направляться в сетевую компанию, объекты </w:t>
      </w:r>
      <w:proofErr w:type="spellStart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>электросетевого</w:t>
      </w:r>
      <w:proofErr w:type="spellEnd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 xml:space="preserve"> хозяйства которой расположены на наименьшем расстоянии от границ участка заявителя. Если на расстоянии менее 300 метров от границ участка заявителя находятся объекты </w:t>
      </w:r>
      <w:proofErr w:type="spellStart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>электросетевого</w:t>
      </w:r>
      <w:proofErr w:type="spellEnd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 xml:space="preserve"> хозяйства нескольких сетевых организаций, заявитель вправе направить заявку в любую из них (за исключением заявителей, имеющих намерение осуществить технологическое присоединение </w:t>
      </w:r>
      <w:proofErr w:type="spellStart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>энергопринимающих</w:t>
      </w:r>
      <w:proofErr w:type="spellEnd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 xml:space="preserve"> устройств по </w:t>
      </w:r>
      <w:proofErr w:type="gramStart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>индивидуальному проекту</w:t>
      </w:r>
      <w:proofErr w:type="gramEnd"/>
      <w:r w:rsidR="00CC64AC" w:rsidRPr="006C7269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CC64AC" w:rsidRPr="006C7269" w:rsidRDefault="00CC64AC" w:rsidP="00CC64AC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C7269">
        <w:rPr>
          <w:rFonts w:ascii="Times New Roman" w:eastAsia="Times New Roman" w:hAnsi="Times New Roman" w:cs="Times New Roman"/>
          <w:sz w:val="23"/>
          <w:szCs w:val="23"/>
        </w:rPr>
        <w:t xml:space="preserve">Иные заявки (на переоформление / подтверждение мощности и пр.) подаются в сетевые организации, к объектам </w:t>
      </w:r>
      <w:proofErr w:type="spellStart"/>
      <w:r w:rsidRPr="006C7269">
        <w:rPr>
          <w:rFonts w:ascii="Times New Roman" w:eastAsia="Times New Roman" w:hAnsi="Times New Roman" w:cs="Times New Roman"/>
          <w:sz w:val="23"/>
          <w:szCs w:val="23"/>
        </w:rPr>
        <w:t>электросетевого</w:t>
      </w:r>
      <w:proofErr w:type="spellEnd"/>
      <w:r w:rsidRPr="006C7269">
        <w:rPr>
          <w:rFonts w:ascii="Times New Roman" w:eastAsia="Times New Roman" w:hAnsi="Times New Roman" w:cs="Times New Roman"/>
          <w:sz w:val="23"/>
          <w:szCs w:val="23"/>
        </w:rPr>
        <w:t xml:space="preserve"> хозяйства которых присоединены </w:t>
      </w:r>
      <w:proofErr w:type="spellStart"/>
      <w:r w:rsidRPr="006C7269">
        <w:rPr>
          <w:rFonts w:ascii="Times New Roman" w:eastAsia="Times New Roman" w:hAnsi="Times New Roman" w:cs="Times New Roman"/>
          <w:sz w:val="23"/>
          <w:szCs w:val="23"/>
        </w:rPr>
        <w:t>энергопринимающие</w:t>
      </w:r>
      <w:proofErr w:type="spellEnd"/>
      <w:r w:rsidRPr="006C7269">
        <w:rPr>
          <w:rFonts w:ascii="Times New Roman" w:eastAsia="Times New Roman" w:hAnsi="Times New Roman" w:cs="Times New Roman"/>
          <w:sz w:val="23"/>
          <w:szCs w:val="23"/>
        </w:rPr>
        <w:t xml:space="preserve"> устройства заявителей.</w:t>
      </w:r>
    </w:p>
    <w:p w:rsidR="00CC64AC" w:rsidRDefault="00CC64AC" w:rsidP="00CC64AC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C7269">
        <w:rPr>
          <w:rFonts w:ascii="Times New Roman" w:eastAsia="Times New Roman" w:hAnsi="Times New Roman" w:cs="Times New Roman"/>
          <w:sz w:val="23"/>
          <w:szCs w:val="23"/>
        </w:rPr>
        <w:t xml:space="preserve">Информация о принадлежности объекта </w:t>
      </w:r>
      <w:proofErr w:type="spellStart"/>
      <w:r w:rsidRPr="006C7269">
        <w:rPr>
          <w:rFonts w:ascii="Times New Roman" w:eastAsia="Times New Roman" w:hAnsi="Times New Roman" w:cs="Times New Roman"/>
          <w:sz w:val="23"/>
          <w:szCs w:val="23"/>
        </w:rPr>
        <w:t>электросетевого</w:t>
      </w:r>
      <w:proofErr w:type="spellEnd"/>
      <w:r w:rsidRPr="006C7269">
        <w:rPr>
          <w:rFonts w:ascii="Times New Roman" w:eastAsia="Times New Roman" w:hAnsi="Times New Roman" w:cs="Times New Roman"/>
          <w:sz w:val="23"/>
          <w:szCs w:val="23"/>
        </w:rPr>
        <w:t xml:space="preserve"> хозяйства той или иной сетевой организации предоставляется в органах местного самоуправления.</w:t>
      </w:r>
    </w:p>
    <w:p w:rsidR="009D1EF4" w:rsidRPr="006C7269" w:rsidRDefault="009D1EF4" w:rsidP="00CC64AC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6C7269" w:rsidRPr="006C7269" w:rsidRDefault="009D1EF4" w:rsidP="006C7269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B3A42">
        <w:rPr>
          <w:rFonts w:ascii="Arial" w:eastAsia="Times New Roman" w:hAnsi="Arial" w:cs="Arial"/>
          <w:b/>
          <w:sz w:val="26"/>
          <w:szCs w:val="26"/>
        </w:rPr>
        <w:t xml:space="preserve">- </w:t>
      </w:r>
      <w:r w:rsidR="006C7269" w:rsidRPr="006C7269">
        <w:rPr>
          <w:rFonts w:ascii="Arial" w:eastAsia="Times New Roman" w:hAnsi="Arial" w:cs="Arial"/>
          <w:b/>
          <w:sz w:val="26"/>
          <w:szCs w:val="26"/>
        </w:rPr>
        <w:t>Как распределяются обязательства по выполнению мероприятия по технологическому присоединению между заявителем и сетевой организацией?</w:t>
      </w:r>
    </w:p>
    <w:p w:rsidR="009D1EF4" w:rsidRPr="00FB3A42" w:rsidRDefault="00FB3A42" w:rsidP="009D1EF4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FB3A42">
        <w:rPr>
          <w:rFonts w:ascii="Times New Roman" w:eastAsia="Times New Roman" w:hAnsi="Times New Roman" w:cs="Times New Roman"/>
          <w:sz w:val="23"/>
          <w:szCs w:val="23"/>
        </w:rPr>
        <w:t>Согласно  Правил</w:t>
      </w:r>
      <w:proofErr w:type="gramEnd"/>
      <w:r w:rsidRPr="00FB3A42">
        <w:rPr>
          <w:rFonts w:ascii="Times New Roman" w:eastAsia="Times New Roman" w:hAnsi="Times New Roman" w:cs="Times New Roman"/>
          <w:sz w:val="23"/>
          <w:szCs w:val="23"/>
        </w:rPr>
        <w:t xml:space="preserve"> технологического присоединения  </w:t>
      </w:r>
      <w:proofErr w:type="spellStart"/>
      <w:r w:rsidRPr="00FB3A42">
        <w:rPr>
          <w:rFonts w:ascii="Times New Roman" w:eastAsia="Times New Roman" w:hAnsi="Times New Roman" w:cs="Times New Roman"/>
          <w:sz w:val="23"/>
          <w:szCs w:val="23"/>
        </w:rPr>
        <w:t>энергопринимающих</w:t>
      </w:r>
      <w:proofErr w:type="spellEnd"/>
      <w:r w:rsidRPr="00FB3A42">
        <w:rPr>
          <w:rFonts w:ascii="Times New Roman" w:eastAsia="Times New Roman" w:hAnsi="Times New Roman" w:cs="Times New Roman"/>
          <w:sz w:val="23"/>
          <w:szCs w:val="23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B3A42">
        <w:rPr>
          <w:rFonts w:ascii="Times New Roman" w:eastAsia="Times New Roman" w:hAnsi="Times New Roman" w:cs="Times New Roman"/>
          <w:sz w:val="23"/>
          <w:szCs w:val="23"/>
        </w:rPr>
        <w:t>электросетевого</w:t>
      </w:r>
      <w:proofErr w:type="spellEnd"/>
      <w:r w:rsidRPr="00FB3A42">
        <w:rPr>
          <w:rFonts w:ascii="Times New Roman" w:eastAsia="Times New Roman" w:hAnsi="Times New Roman" w:cs="Times New Roman"/>
          <w:sz w:val="23"/>
          <w:szCs w:val="23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№ 861 от 27.12.2004 , </w:t>
      </w:r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обязательства сторон по выполнению мероприятий по технологическому присоединению в случае заключения договора, распределяются следующим образом:</w:t>
      </w:r>
    </w:p>
    <w:p w:rsidR="006C7269" w:rsidRPr="006C7269" w:rsidRDefault="009D1EF4" w:rsidP="009D1EF4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FB3A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 </w:t>
      </w:r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устройства заявителя;</w:t>
      </w:r>
    </w:p>
    <w:p w:rsidR="006C7269" w:rsidRPr="006C7269" w:rsidRDefault="009D1EF4" w:rsidP="009D1EF4">
      <w:pPr>
        <w:spacing w:before="75"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FB3A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 </w:t>
      </w:r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устройства заявителя.</w:t>
      </w:r>
    </w:p>
    <w:p w:rsidR="001B5F9D" w:rsidRPr="00FB3A42" w:rsidRDefault="001B5F9D" w:rsidP="001B5F9D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sectPr w:rsidR="001B5F9D" w:rsidRPr="00FB3A42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C2D94"/>
    <w:multiLevelType w:val="multilevel"/>
    <w:tmpl w:val="79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5F9D"/>
    <w:rsid w:val="001C04EB"/>
    <w:rsid w:val="001E4E47"/>
    <w:rsid w:val="002575D8"/>
    <w:rsid w:val="002925C6"/>
    <w:rsid w:val="00293257"/>
    <w:rsid w:val="00337F1A"/>
    <w:rsid w:val="003769A4"/>
    <w:rsid w:val="00387916"/>
    <w:rsid w:val="0039146B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B1A2E"/>
    <w:rsid w:val="006C4288"/>
    <w:rsid w:val="006C7269"/>
    <w:rsid w:val="006D3782"/>
    <w:rsid w:val="006E00B8"/>
    <w:rsid w:val="006E0BA9"/>
    <w:rsid w:val="006E7A82"/>
    <w:rsid w:val="006F0646"/>
    <w:rsid w:val="00715662"/>
    <w:rsid w:val="007219D3"/>
    <w:rsid w:val="00722F01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5497F"/>
    <w:rsid w:val="00960D42"/>
    <w:rsid w:val="00983C1B"/>
    <w:rsid w:val="009A1293"/>
    <w:rsid w:val="009A2048"/>
    <w:rsid w:val="009B3AE5"/>
    <w:rsid w:val="009D1EF4"/>
    <w:rsid w:val="00A41916"/>
    <w:rsid w:val="00A57078"/>
    <w:rsid w:val="00A75BA7"/>
    <w:rsid w:val="00B42B5B"/>
    <w:rsid w:val="00B93B57"/>
    <w:rsid w:val="00BB525C"/>
    <w:rsid w:val="00C241DD"/>
    <w:rsid w:val="00C27988"/>
    <w:rsid w:val="00CC64AC"/>
    <w:rsid w:val="00CD6EDC"/>
    <w:rsid w:val="00D37C2F"/>
    <w:rsid w:val="00D60B53"/>
    <w:rsid w:val="00D942D2"/>
    <w:rsid w:val="00D95735"/>
    <w:rsid w:val="00DA4E06"/>
    <w:rsid w:val="00DE0DFE"/>
    <w:rsid w:val="00DF5A4A"/>
    <w:rsid w:val="00E12AAD"/>
    <w:rsid w:val="00E22FCE"/>
    <w:rsid w:val="00E3006E"/>
    <w:rsid w:val="00E966DD"/>
    <w:rsid w:val="00E97D01"/>
    <w:rsid w:val="00EA2347"/>
    <w:rsid w:val="00ED30A2"/>
    <w:rsid w:val="00ED6529"/>
    <w:rsid w:val="00F10212"/>
    <w:rsid w:val="00F342F3"/>
    <w:rsid w:val="00F62E65"/>
    <w:rsid w:val="00F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titletext">
    <w:name w:val="b-title__text"/>
    <w:basedOn w:val="a0"/>
    <w:rsid w:val="00EA2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5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35</cp:revision>
  <cp:lastPrinted>2016-06-10T07:49:00Z</cp:lastPrinted>
  <dcterms:created xsi:type="dcterms:W3CDTF">2015-06-01T04:33:00Z</dcterms:created>
  <dcterms:modified xsi:type="dcterms:W3CDTF">2016-06-10T07:51:00Z</dcterms:modified>
</cp:coreProperties>
</file>